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6D2D9" w14:textId="77777777" w:rsidR="00D61C97" w:rsidRPr="00E1707D" w:rsidRDefault="00034628" w:rsidP="00116EB0">
      <w:pPr>
        <w:spacing w:line="276" w:lineRule="auto"/>
        <w:rPr>
          <w:rFonts w:asciiTheme="minorHAnsi" w:hAnsiTheme="minorHAnsi" w:cstheme="minorHAnsi"/>
          <w:b/>
          <w:sz w:val="28"/>
          <w:szCs w:val="24"/>
        </w:rPr>
      </w:pPr>
      <w:r w:rsidRPr="00E1707D">
        <w:rPr>
          <w:rFonts w:asciiTheme="minorHAnsi" w:hAnsiTheme="minorHAnsi" w:cstheme="minorHAnsi"/>
          <w:noProof/>
          <w:sz w:val="22"/>
        </w:rPr>
        <w:drawing>
          <wp:anchor distT="0" distB="0" distL="114300" distR="114300" simplePos="0" relativeHeight="251658240" behindDoc="0" locked="0" layoutInCell="1" allowOverlap="1" wp14:anchorId="0AB30BF6" wp14:editId="34D46848">
            <wp:simplePos x="0" y="0"/>
            <wp:positionH relativeFrom="column">
              <wp:posOffset>4929505</wp:posOffset>
            </wp:positionH>
            <wp:positionV relativeFrom="paragraph">
              <wp:posOffset>0</wp:posOffset>
            </wp:positionV>
            <wp:extent cx="789305" cy="490855"/>
            <wp:effectExtent l="0" t="0" r="0" b="4445"/>
            <wp:wrapThrough wrapText="bothSides">
              <wp:wrapPolygon edited="0">
                <wp:start x="0" y="0"/>
                <wp:lineTo x="0" y="20957"/>
                <wp:lineTo x="20853" y="20957"/>
                <wp:lineTo x="20853" y="0"/>
                <wp:lineTo x="0" y="0"/>
              </wp:wrapPolygon>
            </wp:wrapThrough>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9305" cy="490855"/>
                    </a:xfrm>
                    <a:prstGeom prst="rect">
                      <a:avLst/>
                    </a:prstGeom>
                  </pic:spPr>
                </pic:pic>
              </a:graphicData>
            </a:graphic>
            <wp14:sizeRelH relativeFrom="margin">
              <wp14:pctWidth>0</wp14:pctWidth>
            </wp14:sizeRelH>
            <wp14:sizeRelV relativeFrom="margin">
              <wp14:pctHeight>0</wp14:pctHeight>
            </wp14:sizeRelV>
          </wp:anchor>
        </w:drawing>
      </w:r>
      <w:r w:rsidR="00E1707D" w:rsidRPr="00E1707D">
        <w:rPr>
          <w:rFonts w:asciiTheme="minorHAnsi" w:hAnsiTheme="minorHAnsi" w:cstheme="minorHAnsi"/>
          <w:b/>
          <w:sz w:val="28"/>
          <w:szCs w:val="24"/>
        </w:rPr>
        <w:t xml:space="preserve">&lt; </w:t>
      </w:r>
      <w:r w:rsidR="001C44EA" w:rsidRPr="00E1707D">
        <w:rPr>
          <w:rFonts w:asciiTheme="minorHAnsi" w:hAnsiTheme="minorHAnsi" w:cstheme="minorHAnsi"/>
          <w:b/>
          <w:sz w:val="28"/>
          <w:szCs w:val="24"/>
        </w:rPr>
        <w:t xml:space="preserve">Request for </w:t>
      </w:r>
      <w:r w:rsidR="00281C08">
        <w:rPr>
          <w:rFonts w:asciiTheme="minorHAnsi" w:hAnsiTheme="minorHAnsi" w:cstheme="minorHAnsi"/>
          <w:b/>
          <w:sz w:val="28"/>
          <w:szCs w:val="24"/>
        </w:rPr>
        <w:t>Quotation</w:t>
      </w:r>
      <w:r w:rsidR="008D7DB1" w:rsidRPr="00E1707D">
        <w:rPr>
          <w:rFonts w:asciiTheme="minorHAnsi" w:hAnsiTheme="minorHAnsi" w:cstheme="minorHAnsi"/>
          <w:b/>
          <w:sz w:val="28"/>
          <w:szCs w:val="24"/>
        </w:rPr>
        <w:t xml:space="preserve"> (</w:t>
      </w:r>
      <w:r w:rsidR="001C44EA" w:rsidRPr="00E1707D">
        <w:rPr>
          <w:rFonts w:asciiTheme="minorHAnsi" w:hAnsiTheme="minorHAnsi" w:cstheme="minorHAnsi"/>
          <w:b/>
          <w:sz w:val="28"/>
          <w:szCs w:val="24"/>
        </w:rPr>
        <w:t>RF</w:t>
      </w:r>
      <w:r w:rsidR="00281C08">
        <w:rPr>
          <w:rFonts w:asciiTheme="minorHAnsi" w:hAnsiTheme="minorHAnsi" w:cstheme="minorHAnsi"/>
          <w:b/>
          <w:sz w:val="28"/>
          <w:szCs w:val="24"/>
        </w:rPr>
        <w:t>Q</w:t>
      </w:r>
      <w:r w:rsidR="008D7DB1" w:rsidRPr="00E1707D">
        <w:rPr>
          <w:rFonts w:asciiTheme="minorHAnsi" w:hAnsiTheme="minorHAnsi" w:cstheme="minorHAnsi"/>
          <w:b/>
          <w:sz w:val="28"/>
          <w:szCs w:val="24"/>
        </w:rPr>
        <w:t>)</w:t>
      </w:r>
      <w:r w:rsidR="00E1707D" w:rsidRPr="00E1707D">
        <w:rPr>
          <w:rFonts w:asciiTheme="minorHAnsi" w:hAnsiTheme="minorHAnsi" w:cstheme="minorHAnsi"/>
          <w:b/>
          <w:sz w:val="28"/>
          <w:szCs w:val="24"/>
        </w:rPr>
        <w:t xml:space="preserve"> &gt;</w:t>
      </w:r>
      <w:bookmarkStart w:id="0" w:name="_GoBack"/>
      <w:bookmarkEnd w:id="0"/>
    </w:p>
    <w:p w14:paraId="7BD383BA" w14:textId="05F3D85F" w:rsidR="002641CD" w:rsidRDefault="002641CD" w:rsidP="00116EB0">
      <w:pPr>
        <w:spacing w:line="276" w:lineRule="auto"/>
        <w:rPr>
          <w:rFonts w:asciiTheme="minorHAnsi" w:hAnsiTheme="minorHAnsi" w:cstheme="minorHAnsi"/>
          <w:b/>
          <w:sz w:val="28"/>
          <w:szCs w:val="24"/>
        </w:rPr>
      </w:pPr>
    </w:p>
    <w:p w14:paraId="76C06E5A" w14:textId="77777777" w:rsidR="00F77B87" w:rsidRPr="00E1707D" w:rsidRDefault="00F77B87" w:rsidP="00116EB0">
      <w:pPr>
        <w:spacing w:line="276" w:lineRule="auto"/>
        <w:rPr>
          <w:rFonts w:asciiTheme="minorHAnsi" w:hAnsiTheme="minorHAnsi" w:cstheme="minorHAnsi"/>
          <w:b/>
          <w:sz w:val="28"/>
          <w:szCs w:val="24"/>
        </w:rPr>
      </w:pPr>
    </w:p>
    <w:p w14:paraId="5D99DFF6" w14:textId="77777777" w:rsidR="00A35ABC" w:rsidRDefault="009F07C7" w:rsidP="00116EB0">
      <w:pPr>
        <w:spacing w:line="276" w:lineRule="auto"/>
        <w:rPr>
          <w:rFonts w:asciiTheme="minorHAnsi" w:hAnsiTheme="minorHAnsi" w:cstheme="minorHAnsi"/>
          <w:b/>
          <w:sz w:val="28"/>
          <w:szCs w:val="24"/>
        </w:rPr>
      </w:pPr>
      <w:r w:rsidRPr="00E1707D">
        <w:rPr>
          <w:rFonts w:asciiTheme="minorHAnsi" w:hAnsiTheme="minorHAnsi" w:cstheme="minorHAnsi"/>
          <w:b/>
          <w:sz w:val="28"/>
          <w:szCs w:val="24"/>
        </w:rPr>
        <w:t>For</w:t>
      </w:r>
      <w:r w:rsidR="00BE2961" w:rsidRPr="00E1707D">
        <w:rPr>
          <w:rFonts w:asciiTheme="minorHAnsi" w:hAnsiTheme="minorHAnsi" w:cstheme="minorHAnsi"/>
          <w:b/>
          <w:sz w:val="28"/>
          <w:szCs w:val="24"/>
        </w:rPr>
        <w:t>:</w:t>
      </w:r>
      <w:r w:rsidR="00891C09" w:rsidRPr="00E1707D">
        <w:rPr>
          <w:rFonts w:asciiTheme="minorHAnsi" w:hAnsiTheme="minorHAnsi" w:cstheme="minorHAnsi"/>
          <w:b/>
          <w:sz w:val="28"/>
          <w:szCs w:val="24"/>
        </w:rPr>
        <w:t xml:space="preserve"> </w:t>
      </w:r>
      <w:r w:rsidR="00C5360E" w:rsidRPr="00C5360E">
        <w:rPr>
          <w:rFonts w:asciiTheme="minorHAnsi" w:hAnsiTheme="minorHAnsi" w:cstheme="minorHAnsi"/>
          <w:b/>
          <w:sz w:val="28"/>
          <w:szCs w:val="24"/>
        </w:rPr>
        <w:t>Selection of a Vendor for Photography &amp; Videography Services</w:t>
      </w:r>
    </w:p>
    <w:p w14:paraId="58E652F1" w14:textId="061315FA" w:rsidR="00BE2961" w:rsidRDefault="00A35ABC" w:rsidP="00116EB0">
      <w:pPr>
        <w:spacing w:line="276" w:lineRule="auto"/>
        <w:rPr>
          <w:rFonts w:asciiTheme="minorHAnsi" w:hAnsiTheme="minorHAnsi" w:cstheme="minorHAnsi"/>
          <w:b/>
          <w:sz w:val="28"/>
          <w:szCs w:val="24"/>
        </w:rPr>
      </w:pPr>
      <w:r>
        <w:rPr>
          <w:rFonts w:asciiTheme="minorHAnsi" w:hAnsiTheme="minorHAnsi" w:cstheme="minorHAnsi"/>
          <w:b/>
          <w:sz w:val="28"/>
          <w:szCs w:val="24"/>
        </w:rPr>
        <w:t xml:space="preserve">        </w:t>
      </w:r>
      <w:r w:rsidR="00C5360E">
        <w:rPr>
          <w:rFonts w:asciiTheme="minorHAnsi" w:hAnsiTheme="minorHAnsi" w:cstheme="minorHAnsi"/>
          <w:b/>
          <w:sz w:val="28"/>
          <w:szCs w:val="24"/>
        </w:rPr>
        <w:t>for</w:t>
      </w:r>
      <w:r w:rsidR="00E61895" w:rsidRPr="00E61895">
        <w:rPr>
          <w:rFonts w:asciiTheme="minorHAnsi" w:hAnsiTheme="minorHAnsi" w:cstheme="minorHAnsi"/>
          <w:b/>
          <w:sz w:val="28"/>
          <w:szCs w:val="24"/>
        </w:rPr>
        <w:t xml:space="preserve"> Coex Vietnam Exhibitions in 2026</w:t>
      </w:r>
    </w:p>
    <w:p w14:paraId="082D482F" w14:textId="77777777" w:rsidR="00E61895" w:rsidRPr="00E1707D" w:rsidRDefault="00E61895" w:rsidP="00116EB0">
      <w:pPr>
        <w:spacing w:line="276" w:lineRule="auto"/>
        <w:rPr>
          <w:rFonts w:asciiTheme="minorHAnsi" w:hAnsiTheme="minorHAnsi" w:cstheme="minorHAnsi"/>
          <w:sz w:val="28"/>
          <w:szCs w:val="24"/>
        </w:rPr>
      </w:pPr>
    </w:p>
    <w:p w14:paraId="1708BFF8" w14:textId="7BE6BB9D" w:rsidR="00014462" w:rsidRPr="00E1707D" w:rsidRDefault="00014462" w:rsidP="00116EB0">
      <w:pPr>
        <w:spacing w:line="276" w:lineRule="auto"/>
        <w:rPr>
          <w:rFonts w:asciiTheme="minorHAnsi" w:hAnsiTheme="minorHAnsi" w:cstheme="minorHAnsi"/>
          <w:b/>
          <w:sz w:val="28"/>
          <w:szCs w:val="24"/>
        </w:rPr>
      </w:pPr>
      <w:r w:rsidRPr="00E1707D">
        <w:rPr>
          <w:rFonts w:asciiTheme="minorHAnsi" w:hAnsiTheme="minorHAnsi" w:cstheme="minorHAnsi"/>
          <w:b/>
          <w:sz w:val="28"/>
          <w:szCs w:val="24"/>
        </w:rPr>
        <w:t xml:space="preserve">Date: </w:t>
      </w:r>
      <w:r w:rsidR="000B48C1">
        <w:rPr>
          <w:rFonts w:asciiTheme="minorHAnsi" w:hAnsiTheme="minorHAnsi" w:cstheme="minorHAnsi"/>
          <w:sz w:val="28"/>
          <w:szCs w:val="24"/>
        </w:rPr>
        <w:t>0</w:t>
      </w:r>
      <w:r w:rsidR="00A35ABC">
        <w:rPr>
          <w:rFonts w:asciiTheme="minorHAnsi" w:hAnsiTheme="minorHAnsi" w:cstheme="minorHAnsi"/>
          <w:sz w:val="28"/>
          <w:szCs w:val="24"/>
        </w:rPr>
        <w:t>5</w:t>
      </w:r>
      <w:r w:rsidR="00F9072C" w:rsidRPr="00E1707D">
        <w:rPr>
          <w:rFonts w:asciiTheme="minorHAnsi" w:hAnsiTheme="minorHAnsi" w:cstheme="minorHAnsi"/>
          <w:sz w:val="28"/>
          <w:szCs w:val="24"/>
        </w:rPr>
        <w:t xml:space="preserve"> </w:t>
      </w:r>
      <w:r w:rsidR="00D274C4">
        <w:rPr>
          <w:rFonts w:asciiTheme="minorHAnsi" w:hAnsiTheme="minorHAnsi" w:cstheme="minorHAnsi"/>
          <w:sz w:val="28"/>
          <w:szCs w:val="24"/>
        </w:rPr>
        <w:t>February</w:t>
      </w:r>
      <w:r w:rsidR="009B1189" w:rsidRPr="00E1707D">
        <w:rPr>
          <w:rFonts w:asciiTheme="minorHAnsi" w:hAnsiTheme="minorHAnsi" w:cstheme="minorHAnsi"/>
          <w:sz w:val="28"/>
          <w:szCs w:val="24"/>
        </w:rPr>
        <w:t xml:space="preserve"> </w:t>
      </w:r>
      <w:r w:rsidR="006567D9" w:rsidRPr="00E1707D">
        <w:rPr>
          <w:rFonts w:asciiTheme="minorHAnsi" w:hAnsiTheme="minorHAnsi" w:cstheme="minorHAnsi"/>
          <w:sz w:val="28"/>
          <w:szCs w:val="24"/>
        </w:rPr>
        <w:t>202</w:t>
      </w:r>
      <w:r w:rsidR="00E61895">
        <w:rPr>
          <w:rFonts w:asciiTheme="minorHAnsi" w:hAnsiTheme="minorHAnsi" w:cstheme="minorHAnsi"/>
          <w:sz w:val="28"/>
          <w:szCs w:val="24"/>
        </w:rPr>
        <w:t>6</w:t>
      </w:r>
    </w:p>
    <w:p w14:paraId="45B94D75" w14:textId="77777777" w:rsidR="00E1707D" w:rsidRPr="00380990" w:rsidRDefault="00E1707D" w:rsidP="00116EB0">
      <w:pPr>
        <w:spacing w:line="276" w:lineRule="auto"/>
        <w:rPr>
          <w:rFonts w:asciiTheme="minorHAnsi" w:hAnsiTheme="minorHAnsi" w:cstheme="minorHAnsi"/>
          <w:b/>
          <w:sz w:val="22"/>
          <w:szCs w:val="22"/>
        </w:rPr>
      </w:pPr>
    </w:p>
    <w:p w14:paraId="70DD5C77" w14:textId="77777777" w:rsidR="00014462" w:rsidRPr="00380990" w:rsidRDefault="00770737" w:rsidP="00116EB0">
      <w:pPr>
        <w:pStyle w:val="1"/>
        <w:spacing w:line="276" w:lineRule="auto"/>
        <w:rPr>
          <w:rFonts w:cstheme="minorHAnsi"/>
        </w:rPr>
      </w:pPr>
      <w:r w:rsidRPr="00380990">
        <w:rPr>
          <w:rFonts w:cstheme="minorHAnsi"/>
        </w:rPr>
        <w:t>Introduction</w:t>
      </w:r>
      <w:r w:rsidR="00014462" w:rsidRPr="00380990">
        <w:rPr>
          <w:rFonts w:cstheme="minorHAnsi"/>
        </w:rPr>
        <w:t xml:space="preserve"> of </w:t>
      </w:r>
      <w:r w:rsidR="001A39CE" w:rsidRPr="00380990">
        <w:rPr>
          <w:rFonts w:cstheme="minorHAnsi"/>
        </w:rPr>
        <w:t>Coex</w:t>
      </w:r>
    </w:p>
    <w:p w14:paraId="77312EB3" w14:textId="77777777" w:rsidR="00F355A7" w:rsidRPr="00380990" w:rsidRDefault="00F355A7" w:rsidP="00116EB0">
      <w:pPr>
        <w:pStyle w:val="2"/>
        <w:spacing w:line="276" w:lineRule="auto"/>
        <w:jc w:val="both"/>
        <w:rPr>
          <w:rFonts w:cstheme="minorHAnsi"/>
          <w:b/>
        </w:rPr>
      </w:pPr>
      <w:r w:rsidRPr="00380990">
        <w:rPr>
          <w:rFonts w:cstheme="minorHAnsi"/>
        </w:rPr>
        <w:t xml:space="preserve">Coex is Korea's leading exhibition organizer and venue management company. Every year, Coex organizes more than 25 exhibitions covering a wide range of industries. Coex </w:t>
      </w:r>
      <w:proofErr w:type="spellStart"/>
      <w:r w:rsidRPr="00380990">
        <w:rPr>
          <w:rFonts w:cstheme="minorHAnsi"/>
        </w:rPr>
        <w:t>Center</w:t>
      </w:r>
      <w:proofErr w:type="spellEnd"/>
      <w:r w:rsidRPr="00380990">
        <w:rPr>
          <w:rFonts w:cstheme="minorHAnsi"/>
        </w:rPr>
        <w:t>, which opened in 1979, is the most sought-after convention and exhibition venue in Korea, hosting more than 200 exhibitions each year as well as 2,500 international meetings and events. As a leader in Korea's MICE industry, Coex contributes to national competitiveness and serves as a platform for business and information exchange.</w:t>
      </w:r>
    </w:p>
    <w:p w14:paraId="352F97CB" w14:textId="77777777" w:rsidR="00116EB0" w:rsidRPr="00380990" w:rsidRDefault="00116EB0" w:rsidP="00116EB0">
      <w:pPr>
        <w:pStyle w:val="2"/>
        <w:spacing w:line="276" w:lineRule="auto"/>
        <w:rPr>
          <w:rFonts w:cstheme="minorHAnsi"/>
          <w:b/>
        </w:rPr>
      </w:pPr>
      <w:r w:rsidRPr="00380990">
        <w:rPr>
          <w:rFonts w:cstheme="minorHAnsi"/>
        </w:rPr>
        <w:t>Since launching the Vietnam International Retail &amp; Franchise Trade Show in 2009, Coex has built extensive domestic and international networks, establishing itself as the leader in this field. In 2015, Coex set up a representative office in Ho Chi Minh City, Vietnam, and since 2021, it has been operating as Coex Vina. With a robust network of local institutions, associations, and partners, Coex Vina offers comprehensive Vietnam-specialized exhibition services, including stable event planning, on-site operations, and post-event management.</w:t>
      </w:r>
    </w:p>
    <w:p w14:paraId="7DDF29DF" w14:textId="77777777" w:rsidR="00116EB0" w:rsidRPr="00380990" w:rsidRDefault="00116EB0" w:rsidP="00116EB0">
      <w:pPr>
        <w:pStyle w:val="2"/>
        <w:spacing w:line="276" w:lineRule="auto"/>
        <w:rPr>
          <w:rFonts w:cstheme="minorHAnsi"/>
          <w:b/>
        </w:rPr>
      </w:pPr>
      <w:r w:rsidRPr="00380990">
        <w:rPr>
          <w:rFonts w:cstheme="minorHAnsi"/>
        </w:rPr>
        <w:t>Its primary fields of business are as follows:</w:t>
      </w:r>
    </w:p>
    <w:p w14:paraId="75565C20" w14:textId="77777777" w:rsidR="00116EB0" w:rsidRPr="00380990" w:rsidRDefault="00116EB0" w:rsidP="00116EB0">
      <w:pPr>
        <w:pStyle w:val="3"/>
        <w:spacing w:line="276" w:lineRule="auto"/>
      </w:pPr>
      <w:r w:rsidRPr="00380990">
        <w:t>Organize Trade Show / Exhibition;</w:t>
      </w:r>
    </w:p>
    <w:p w14:paraId="0D192B3E" w14:textId="77777777" w:rsidR="00116EB0" w:rsidRPr="00380990" w:rsidRDefault="00116EB0" w:rsidP="00116EB0">
      <w:pPr>
        <w:pStyle w:val="3"/>
        <w:spacing w:line="276" w:lineRule="auto"/>
      </w:pPr>
      <w:r w:rsidRPr="00380990">
        <w:t xml:space="preserve">Provide Event Management Service; </w:t>
      </w:r>
    </w:p>
    <w:p w14:paraId="199CA77E" w14:textId="77777777" w:rsidR="00116EB0" w:rsidRPr="00380990" w:rsidRDefault="00116EB0" w:rsidP="00116EB0">
      <w:pPr>
        <w:pStyle w:val="3"/>
        <w:spacing w:line="276" w:lineRule="auto"/>
      </w:pPr>
      <w:r w:rsidRPr="00380990">
        <w:t>Provide Hybrid Event Service;</w:t>
      </w:r>
    </w:p>
    <w:p w14:paraId="29D24891" w14:textId="77777777" w:rsidR="00116EB0" w:rsidRPr="00380990" w:rsidRDefault="00116EB0" w:rsidP="00116EB0">
      <w:pPr>
        <w:pStyle w:val="3"/>
        <w:spacing w:line="276" w:lineRule="auto"/>
      </w:pPr>
      <w:r w:rsidRPr="00380990">
        <w:t>Provide Venue Service</w:t>
      </w:r>
    </w:p>
    <w:p w14:paraId="0336BA92" w14:textId="77777777" w:rsidR="00116EB0" w:rsidRPr="00380990" w:rsidRDefault="00116EB0" w:rsidP="00116EB0">
      <w:pPr>
        <w:pStyle w:val="3"/>
        <w:spacing w:line="276" w:lineRule="auto"/>
      </w:pPr>
      <w:r w:rsidRPr="00380990">
        <w:t>Manage Coex and External Venues</w:t>
      </w:r>
    </w:p>
    <w:p w14:paraId="65A028FC" w14:textId="77777777" w:rsidR="00116EB0" w:rsidRPr="00380990" w:rsidRDefault="00116EB0" w:rsidP="00116EB0">
      <w:pPr>
        <w:pStyle w:val="3"/>
        <w:spacing w:line="276" w:lineRule="auto"/>
      </w:pPr>
      <w:r w:rsidRPr="00380990">
        <w:t>Provide Business Matching Service; and</w:t>
      </w:r>
    </w:p>
    <w:p w14:paraId="4C51435C" w14:textId="77777777" w:rsidR="00116EB0" w:rsidRPr="00380990" w:rsidRDefault="00116EB0" w:rsidP="00116EB0">
      <w:pPr>
        <w:pStyle w:val="3"/>
        <w:spacing w:line="276" w:lineRule="auto"/>
      </w:pPr>
      <w:r w:rsidRPr="00380990">
        <w:t xml:space="preserve">Provide Consultations </w:t>
      </w:r>
    </w:p>
    <w:p w14:paraId="6491FBE8" w14:textId="4F79EB2A" w:rsidR="00116EB0" w:rsidRDefault="00116EB0" w:rsidP="00116EB0">
      <w:pPr>
        <w:pStyle w:val="2"/>
        <w:spacing w:line="276" w:lineRule="auto"/>
        <w:rPr>
          <w:rFonts w:cstheme="minorHAnsi"/>
        </w:rPr>
      </w:pPr>
      <w:r w:rsidRPr="00380990">
        <w:rPr>
          <w:rFonts w:cstheme="minorHAnsi"/>
        </w:rPr>
        <w:t>Further information on Coex can be view</w:t>
      </w:r>
      <w:r>
        <w:rPr>
          <w:rFonts w:cstheme="minorHAnsi"/>
        </w:rPr>
        <w:t>e</w:t>
      </w:r>
      <w:r w:rsidRPr="00380990">
        <w:rPr>
          <w:rFonts w:cstheme="minorHAnsi"/>
        </w:rPr>
        <w:t xml:space="preserve">d at </w:t>
      </w:r>
      <w:hyperlink r:id="rId13" w:history="1">
        <w:r w:rsidRPr="00380990">
          <w:rPr>
            <w:rStyle w:val="a5"/>
            <w:rFonts w:cstheme="minorHAnsi"/>
          </w:rPr>
          <w:t>www.coexcenter.com</w:t>
        </w:r>
      </w:hyperlink>
      <w:r w:rsidRPr="00380990">
        <w:rPr>
          <w:rFonts w:cstheme="minorHAnsi"/>
        </w:rPr>
        <w:t xml:space="preserve">. For more information on our business in Vietnam, please visit </w:t>
      </w:r>
      <w:hyperlink r:id="rId14" w:history="1">
        <w:r w:rsidRPr="00380990">
          <w:rPr>
            <w:rStyle w:val="a5"/>
            <w:rFonts w:cstheme="minorHAnsi"/>
          </w:rPr>
          <w:t>coex.vn</w:t>
        </w:r>
      </w:hyperlink>
      <w:r w:rsidRPr="00380990">
        <w:rPr>
          <w:rFonts w:cstheme="minorHAnsi"/>
        </w:rPr>
        <w:t>.</w:t>
      </w:r>
    </w:p>
    <w:p w14:paraId="133F9C14" w14:textId="77777777" w:rsidR="00116EB0" w:rsidRPr="00116EB0" w:rsidRDefault="00116EB0" w:rsidP="00116EB0"/>
    <w:p w14:paraId="3395DCFE" w14:textId="77777777" w:rsidR="00014462" w:rsidRPr="00477AD0" w:rsidRDefault="00770737" w:rsidP="00D702F4">
      <w:pPr>
        <w:pStyle w:val="1"/>
        <w:rPr>
          <w:rFonts w:cstheme="minorHAnsi"/>
        </w:rPr>
      </w:pPr>
      <w:r w:rsidRPr="00477AD0">
        <w:rPr>
          <w:rFonts w:cstheme="minorHAnsi"/>
        </w:rPr>
        <w:lastRenderedPageBreak/>
        <w:t>RF</w:t>
      </w:r>
      <w:r w:rsidR="00281C08">
        <w:rPr>
          <w:rFonts w:cstheme="minorHAnsi"/>
        </w:rPr>
        <w:t>Q</w:t>
      </w:r>
      <w:r w:rsidRPr="00477AD0">
        <w:rPr>
          <w:rFonts w:cstheme="minorHAnsi"/>
        </w:rPr>
        <w:t xml:space="preserve"> Overview</w:t>
      </w:r>
    </w:p>
    <w:p w14:paraId="174BC901" w14:textId="574C0756" w:rsidR="00770737" w:rsidRPr="00A35ABC" w:rsidRDefault="00770737" w:rsidP="00AB76A0">
      <w:pPr>
        <w:pStyle w:val="2"/>
        <w:rPr>
          <w:rFonts w:cstheme="minorHAnsi"/>
          <w:b/>
        </w:rPr>
      </w:pPr>
      <w:r w:rsidRPr="00A35ABC">
        <w:rPr>
          <w:rFonts w:cstheme="minorHAnsi"/>
          <w:b/>
        </w:rPr>
        <w:t xml:space="preserve">Title: </w:t>
      </w:r>
      <w:r w:rsidR="00A35ABC" w:rsidRPr="00A35ABC">
        <w:rPr>
          <w:rFonts w:cstheme="minorHAnsi"/>
          <w:b/>
        </w:rPr>
        <w:t>Selection of a Vendor for Photography &amp; Videography Services</w:t>
      </w:r>
      <w:r w:rsidR="00A35ABC">
        <w:rPr>
          <w:rFonts w:cstheme="minorHAnsi"/>
          <w:b/>
        </w:rPr>
        <w:t xml:space="preserve"> </w:t>
      </w:r>
      <w:r w:rsidR="00A35ABC" w:rsidRPr="00A35ABC">
        <w:rPr>
          <w:rFonts w:cstheme="minorHAnsi"/>
          <w:b/>
        </w:rPr>
        <w:t>for Coex Vietnam Exhibitions in 2026</w:t>
      </w:r>
    </w:p>
    <w:p w14:paraId="516ADED7" w14:textId="77777777" w:rsidR="00770737" w:rsidRPr="00012D37" w:rsidRDefault="00770737" w:rsidP="00D702F4">
      <w:pPr>
        <w:pStyle w:val="2"/>
        <w:rPr>
          <w:b/>
        </w:rPr>
      </w:pPr>
      <w:r w:rsidRPr="00012D37">
        <w:rPr>
          <w:b/>
        </w:rPr>
        <w:t>Purpose</w:t>
      </w:r>
      <w:r w:rsidR="008A7712" w:rsidRPr="00012D37">
        <w:rPr>
          <w:b/>
        </w:rPr>
        <w:t>:</w:t>
      </w:r>
    </w:p>
    <w:p w14:paraId="0AFF6C94" w14:textId="0EC503F1" w:rsidR="00D702F4" w:rsidRDefault="00A35ABC" w:rsidP="00D702F4">
      <w:pPr>
        <w:pStyle w:val="3"/>
      </w:pPr>
      <w:r w:rsidRPr="00A35ABC">
        <w:t>To select a professional vendor capable of providing photography and videography services for Coex-organized exhibitions in Vietnam</w:t>
      </w:r>
      <w:r w:rsidR="00D702F4" w:rsidRPr="00D702F4">
        <w:t>.</w:t>
      </w:r>
    </w:p>
    <w:p w14:paraId="1EAB3EAF" w14:textId="00D84710" w:rsidR="00770737" w:rsidRPr="00477AD0" w:rsidRDefault="00A35ABC" w:rsidP="00D702F4">
      <w:pPr>
        <w:pStyle w:val="3"/>
      </w:pPr>
      <w:r w:rsidRPr="00A35ABC">
        <w:t>To capture key exhibition activities, programs, and on-site atmospheres for marketing, promotional, and archival purposes</w:t>
      </w:r>
      <w:r w:rsidR="00D702F4" w:rsidRPr="00D702F4">
        <w:t>.</w:t>
      </w:r>
    </w:p>
    <w:p w14:paraId="2A908DCD" w14:textId="655FB540" w:rsidR="00CC0DEB" w:rsidRPr="00477AD0" w:rsidRDefault="00A35ABC" w:rsidP="00D702F4">
      <w:pPr>
        <w:pStyle w:val="3"/>
      </w:pPr>
      <w:r w:rsidRPr="00A35ABC">
        <w:t>To ensure consistent quality, efficient on-site operation, and timely delivery of visual materials across multiple exhibitions throughout 2026</w:t>
      </w:r>
      <w:r w:rsidR="001D042E" w:rsidRPr="001D042E">
        <w:t>.</w:t>
      </w:r>
    </w:p>
    <w:p w14:paraId="069CBD3B" w14:textId="77777777" w:rsidR="00EC57FD" w:rsidRPr="00012D37" w:rsidRDefault="00EC57FD" w:rsidP="00D702F4">
      <w:pPr>
        <w:pStyle w:val="2"/>
        <w:rPr>
          <w:b/>
        </w:rPr>
      </w:pPr>
      <w:r w:rsidRPr="00012D37">
        <w:rPr>
          <w:b/>
        </w:rPr>
        <w:t>Scope of Work</w:t>
      </w:r>
      <w:r w:rsidR="008A7712" w:rsidRPr="00012D37">
        <w:rPr>
          <w:b/>
        </w:rPr>
        <w:t>:</w:t>
      </w:r>
    </w:p>
    <w:p w14:paraId="4614260C" w14:textId="06347402" w:rsidR="00EC57FD" w:rsidRDefault="00A35ABC" w:rsidP="00D702F4">
      <w:pPr>
        <w:pStyle w:val="3"/>
      </w:pPr>
      <w:r w:rsidRPr="00A35ABC">
        <w:t>Provision of on-site photography and videography services during Coex Vietnam exhibitions, covering exhibition activities, programs, and designated events as required by Coex Vina</w:t>
      </w:r>
      <w:r>
        <w:t>.</w:t>
      </w:r>
    </w:p>
    <w:p w14:paraId="500551A3" w14:textId="0362AC29" w:rsidR="00EC57FD" w:rsidRPr="00477AD0" w:rsidRDefault="00A35ABC" w:rsidP="00D702F4">
      <w:pPr>
        <w:pStyle w:val="3"/>
      </w:pPr>
      <w:r w:rsidRPr="00A35ABC">
        <w:t>Post-production services including photo editing and video editing, which may be required during the exhibition period (including same-day or next-day delivery) and/or after the exhibition, depending on the operational and marketing needs of each event</w:t>
      </w:r>
      <w:r w:rsidR="006163F4">
        <w:t>.</w:t>
      </w:r>
    </w:p>
    <w:p w14:paraId="7719CBA7" w14:textId="0DF4E3F1" w:rsidR="007D12F7" w:rsidRPr="00477AD0" w:rsidRDefault="00724DEF" w:rsidP="00D702F4">
      <w:pPr>
        <w:pStyle w:val="3"/>
      </w:pPr>
      <w:r w:rsidRPr="00724DEF">
        <w:t>The detailed scope of work for each exhibition, including on-site manpower deployment, shooting days, coverage scope, turnaround time for deliverables, and final output specifications, shall be based on the framework outlined in Section 3 and may be adjusted by Coex Vina depending on operational requirements</w:t>
      </w:r>
      <w:r w:rsidR="005F2A96" w:rsidRPr="005F2A96">
        <w:t>.</w:t>
      </w:r>
    </w:p>
    <w:p w14:paraId="33A6C605" w14:textId="53E7EE5E" w:rsidR="00CA62F3" w:rsidRPr="00D935C1" w:rsidRDefault="00EC57FD" w:rsidP="00D702F4">
      <w:pPr>
        <w:pStyle w:val="2"/>
        <w:rPr>
          <w:b/>
        </w:rPr>
      </w:pPr>
      <w:r w:rsidRPr="00D935C1">
        <w:rPr>
          <w:b/>
        </w:rPr>
        <w:t xml:space="preserve">Project Period: </w:t>
      </w:r>
      <w:r w:rsidR="00415E34" w:rsidRPr="00D935C1">
        <w:rPr>
          <w:rFonts w:cstheme="minorHAnsi"/>
        </w:rPr>
        <w:t xml:space="preserve">From the </w:t>
      </w:r>
      <w:r w:rsidR="00415E34" w:rsidRPr="00D935C1">
        <w:rPr>
          <w:rFonts w:eastAsia="맑은 고딕" w:cstheme="minorHAnsi"/>
          <w:lang w:eastAsia="ko-KR"/>
        </w:rPr>
        <w:t>Date of Signing the Contract</w:t>
      </w:r>
      <w:r w:rsidRPr="00D935C1">
        <w:rPr>
          <w:rFonts w:cstheme="minorHAnsi"/>
        </w:rPr>
        <w:t xml:space="preserve"> </w:t>
      </w:r>
      <w:r w:rsidR="00415E34" w:rsidRPr="00D935C1">
        <w:rPr>
          <w:rFonts w:cstheme="minorHAnsi"/>
        </w:rPr>
        <w:t>to</w:t>
      </w:r>
      <w:r w:rsidRPr="00D935C1">
        <w:rPr>
          <w:rFonts w:cstheme="minorHAnsi"/>
        </w:rPr>
        <w:t xml:space="preserve"> </w:t>
      </w:r>
      <w:r w:rsidR="00B666CA" w:rsidRPr="00D935C1">
        <w:rPr>
          <w:rFonts w:cstheme="minorHAnsi"/>
        </w:rPr>
        <w:t>31</w:t>
      </w:r>
      <w:r w:rsidR="00415E34" w:rsidRPr="00D935C1">
        <w:rPr>
          <w:rFonts w:cstheme="minorHAnsi"/>
        </w:rPr>
        <w:t>st</w:t>
      </w:r>
      <w:r w:rsidR="00B666CA" w:rsidRPr="00D935C1">
        <w:rPr>
          <w:rFonts w:cstheme="minorHAnsi"/>
        </w:rPr>
        <w:t xml:space="preserve"> </w:t>
      </w:r>
      <w:r w:rsidR="00F20CC9" w:rsidRPr="00D935C1">
        <w:rPr>
          <w:rFonts w:cstheme="minorHAnsi"/>
        </w:rPr>
        <w:t>December</w:t>
      </w:r>
      <w:r w:rsidRPr="00D935C1">
        <w:rPr>
          <w:rFonts w:cstheme="minorHAnsi"/>
        </w:rPr>
        <w:t>, 202</w:t>
      </w:r>
      <w:r w:rsidR="00CA366A" w:rsidRPr="00D935C1">
        <w:rPr>
          <w:rFonts w:cstheme="minorHAnsi"/>
        </w:rPr>
        <w:t>6</w:t>
      </w:r>
    </w:p>
    <w:p w14:paraId="20078D81" w14:textId="621DA5CC" w:rsidR="00281C08" w:rsidRPr="00D935C1" w:rsidRDefault="00D274C4" w:rsidP="00D702F4">
      <w:pPr>
        <w:pStyle w:val="2"/>
        <w:rPr>
          <w:b/>
        </w:rPr>
      </w:pPr>
      <w:r w:rsidRPr="00D935C1">
        <w:rPr>
          <w:b/>
        </w:rPr>
        <w:t>Selection &amp; Quotation Evaluation Process</w:t>
      </w:r>
    </w:p>
    <w:p w14:paraId="5F4C2F1F" w14:textId="2D227F0A" w:rsidR="00D122C5" w:rsidRPr="00D935C1" w:rsidRDefault="00A35ABC" w:rsidP="00D702F4">
      <w:pPr>
        <w:pStyle w:val="3"/>
      </w:pPr>
      <w:r w:rsidRPr="00A35ABC">
        <w:t>Vendor selection shall be based on a combined evaluation of price and portfolio</w:t>
      </w:r>
      <w:r w:rsidR="00D122C5" w:rsidRPr="00D935C1">
        <w:t>.</w:t>
      </w:r>
    </w:p>
    <w:p w14:paraId="5CCC3F9D" w14:textId="3B0ABB69" w:rsidR="00FB626B" w:rsidRDefault="00A35ABC" w:rsidP="00D702F4">
      <w:pPr>
        <w:pStyle w:val="3"/>
      </w:pPr>
      <w:r w:rsidRPr="00A35ABC">
        <w:t>The evaluation criteria shall be as follows:</w:t>
      </w:r>
    </w:p>
    <w:p w14:paraId="17457E34" w14:textId="26A73C3B" w:rsidR="00A35ABC" w:rsidRPr="00D935C1" w:rsidRDefault="00A35ABC" w:rsidP="00A35ABC">
      <w:pPr>
        <w:pStyle w:val="4"/>
      </w:pPr>
      <w:r w:rsidRPr="00A35ABC">
        <w:t xml:space="preserve">Price Evaluation: </w:t>
      </w:r>
      <w:r w:rsidR="002E52D0">
        <w:t>6</w:t>
      </w:r>
      <w:r w:rsidRPr="00A35ABC">
        <w:t>0%</w:t>
      </w:r>
    </w:p>
    <w:p w14:paraId="25C476D3" w14:textId="3A244E4A" w:rsidR="00A35ABC" w:rsidRPr="00A35ABC" w:rsidRDefault="00A35ABC" w:rsidP="00A35ABC">
      <w:pPr>
        <w:pStyle w:val="4"/>
      </w:pPr>
      <w:r w:rsidRPr="00A35ABC">
        <w:t xml:space="preserve">Portfolio Evaluation: </w:t>
      </w:r>
      <w:r w:rsidR="002E52D0">
        <w:t>4</w:t>
      </w:r>
      <w:r w:rsidRPr="00A35ABC">
        <w:t>0%</w:t>
      </w:r>
    </w:p>
    <w:p w14:paraId="22B15B41" w14:textId="13527A34" w:rsidR="00281C08" w:rsidRPr="00D935C1" w:rsidRDefault="00A35ABC" w:rsidP="00D702F4">
      <w:pPr>
        <w:pStyle w:val="3"/>
      </w:pPr>
      <w:r w:rsidRPr="00A35ABC">
        <w:t>Vendors shall submit their quotation and portfolio via email in accordance with the submission instructions provided by Coex Vina</w:t>
      </w:r>
      <w:r w:rsidR="00791F83" w:rsidRPr="00D935C1">
        <w:t>.</w:t>
      </w:r>
    </w:p>
    <w:p w14:paraId="090691B3" w14:textId="4B86100E" w:rsidR="009F4DA3" w:rsidRPr="00D935C1" w:rsidRDefault="00A35ABC" w:rsidP="00D702F4">
      <w:pPr>
        <w:pStyle w:val="3"/>
      </w:pPr>
      <w:r w:rsidRPr="00A35ABC">
        <w:t>Coex Vina reserves the right to request clarification, correction of clerical errors, or additional materials if deemed necessary</w:t>
      </w:r>
      <w:r w:rsidR="00791F83" w:rsidRPr="00D935C1">
        <w:t>.</w:t>
      </w:r>
    </w:p>
    <w:p w14:paraId="456253B3" w14:textId="77777777" w:rsidR="00014462" w:rsidRPr="00012D37" w:rsidRDefault="00EC57FD" w:rsidP="00D702F4">
      <w:pPr>
        <w:pStyle w:val="2"/>
        <w:rPr>
          <w:rFonts w:cstheme="minorHAnsi"/>
          <w:b/>
          <w:color w:val="FF0000"/>
          <w:lang w:val="en-US"/>
        </w:rPr>
      </w:pPr>
      <w:r w:rsidRPr="00012D37">
        <w:rPr>
          <w:b/>
        </w:rPr>
        <w:t xml:space="preserve">Company Selection: </w:t>
      </w:r>
      <w:proofErr w:type="gramStart"/>
      <w:r w:rsidR="00AD0339" w:rsidRPr="00012D37">
        <w:rPr>
          <w:b/>
        </w:rPr>
        <w:t>One(</w:t>
      </w:r>
      <w:proofErr w:type="gramEnd"/>
      <w:r w:rsidR="00AD0339" w:rsidRPr="00012D37">
        <w:rPr>
          <w:b/>
        </w:rPr>
        <w:t>1)</w:t>
      </w:r>
      <w:r w:rsidRPr="00012D37">
        <w:rPr>
          <w:b/>
        </w:rPr>
        <w:t xml:space="preserve"> compan</w:t>
      </w:r>
      <w:r w:rsidR="00AD0339" w:rsidRPr="00012D37">
        <w:rPr>
          <w:b/>
        </w:rPr>
        <w:t>y</w:t>
      </w:r>
      <w:r w:rsidRPr="00012D37">
        <w:rPr>
          <w:b/>
        </w:rPr>
        <w:t xml:space="preserve"> will be selected.</w:t>
      </w:r>
      <w:r w:rsidRPr="00012D37">
        <w:rPr>
          <w:rFonts w:cstheme="minorHAnsi"/>
          <w:b/>
          <w:color w:val="FF0000"/>
          <w:lang w:val="en-US"/>
        </w:rPr>
        <w:t xml:space="preserve"> </w:t>
      </w:r>
    </w:p>
    <w:p w14:paraId="6831D643" w14:textId="77777777" w:rsidR="00EC57FD" w:rsidRPr="001A39CE" w:rsidRDefault="00EC57FD" w:rsidP="001A39CE">
      <w:pPr>
        <w:spacing w:line="360" w:lineRule="auto"/>
        <w:rPr>
          <w:rFonts w:asciiTheme="minorHAnsi" w:hAnsiTheme="minorHAnsi" w:cstheme="minorHAnsi"/>
          <w:color w:val="FF0000"/>
          <w:lang w:val="en-US"/>
        </w:rPr>
      </w:pPr>
    </w:p>
    <w:p w14:paraId="5AF5B92E" w14:textId="3F61964E" w:rsidR="00EB2A0E" w:rsidRPr="00EC57FD" w:rsidRDefault="00B512B4" w:rsidP="00CF7327">
      <w:pPr>
        <w:pStyle w:val="1"/>
        <w:spacing w:line="276" w:lineRule="auto"/>
        <w:rPr>
          <w:rFonts w:cstheme="minorHAnsi"/>
        </w:rPr>
      </w:pPr>
      <w:r>
        <w:rPr>
          <w:rFonts w:cstheme="minorHAnsi"/>
        </w:rPr>
        <w:lastRenderedPageBreak/>
        <w:t xml:space="preserve">Detailed </w:t>
      </w:r>
      <w:r w:rsidR="00EC57FD">
        <w:rPr>
          <w:rFonts w:cstheme="minorHAnsi"/>
        </w:rPr>
        <w:t>Scope of Work</w:t>
      </w:r>
    </w:p>
    <w:p w14:paraId="1FCE08AF" w14:textId="42FE6C66" w:rsidR="00EB2A0E" w:rsidRPr="00012D37" w:rsidRDefault="000D73E1" w:rsidP="00CF7327">
      <w:pPr>
        <w:pStyle w:val="2"/>
        <w:spacing w:line="276" w:lineRule="auto"/>
        <w:rPr>
          <w:b/>
        </w:rPr>
      </w:pPr>
      <w:r w:rsidRPr="000D73E1">
        <w:rPr>
          <w:b/>
        </w:rPr>
        <w:t>Photography &amp; Videography Services</w:t>
      </w:r>
    </w:p>
    <w:p w14:paraId="14D415C1" w14:textId="212E6A93" w:rsidR="00E31251" w:rsidRDefault="000D73E1" w:rsidP="00CF7327">
      <w:pPr>
        <w:pStyle w:val="3"/>
        <w:spacing w:line="276" w:lineRule="auto"/>
      </w:pPr>
      <w:r w:rsidRPr="000D73E1">
        <w:t>On-site photography services to capture exhibition scenes, booths, visitors, programs, and key moments</w:t>
      </w:r>
      <w:r w:rsidR="002B5C65" w:rsidRPr="002B5C65">
        <w:t>.</w:t>
      </w:r>
    </w:p>
    <w:p w14:paraId="52F9A9CB" w14:textId="4EF3C1BD" w:rsidR="000D73E1" w:rsidRDefault="000D73E1" w:rsidP="00CF7327">
      <w:pPr>
        <w:pStyle w:val="3"/>
        <w:spacing w:line="276" w:lineRule="auto"/>
      </w:pPr>
      <w:r w:rsidRPr="000D73E1">
        <w:t>On-site videography services to capture exhibition highlights, atmosphere footage, and designated programs or activities</w:t>
      </w:r>
      <w:r>
        <w:t>.</w:t>
      </w:r>
    </w:p>
    <w:p w14:paraId="777321CF" w14:textId="63D51A13" w:rsidR="00B03E91" w:rsidRPr="00B03E91" w:rsidRDefault="00CF7327" w:rsidP="00CF7327">
      <w:pPr>
        <w:pStyle w:val="3"/>
        <w:spacing w:line="276" w:lineRule="auto"/>
      </w:pPr>
      <w:r w:rsidRPr="00CF7327">
        <w:t>Drone photography and/or videography may be requested by Coex Vina, subject to venue regulations and applicable laws. Any required permits or approvals shall be obtained by the vendor unless otherwise agreed in writing</w:t>
      </w:r>
      <w:r w:rsidR="000D73E1">
        <w:t>.</w:t>
      </w:r>
    </w:p>
    <w:p w14:paraId="48E9ACA4" w14:textId="3BE60CEF" w:rsidR="00A8246A" w:rsidRPr="00A8246A" w:rsidRDefault="000D73E1" w:rsidP="00CF7327">
      <w:pPr>
        <w:pStyle w:val="3"/>
        <w:spacing w:line="276" w:lineRule="auto"/>
      </w:pPr>
      <w:r w:rsidRPr="000D73E1">
        <w:t>All shooting details including number of photographers, videographers, shooting days, and required coverage areas shall be determined by Coex Vina on a per-exhibition basis</w:t>
      </w:r>
      <w:r w:rsidR="00564A40">
        <w:t>.</w:t>
      </w:r>
    </w:p>
    <w:p w14:paraId="5FACD1CF" w14:textId="4FA2B6BF" w:rsidR="00B40D22" w:rsidRDefault="008F5FCD" w:rsidP="00CF7327">
      <w:pPr>
        <w:pStyle w:val="2"/>
        <w:spacing w:line="276" w:lineRule="auto"/>
        <w:rPr>
          <w:b/>
        </w:rPr>
      </w:pPr>
      <w:r w:rsidRPr="008F5FCD">
        <w:rPr>
          <w:b/>
        </w:rPr>
        <w:t>Post-Production &amp; On-site Editing</w:t>
      </w:r>
    </w:p>
    <w:p w14:paraId="4837CBB2" w14:textId="06CA02F2" w:rsidR="006856E8" w:rsidRDefault="000D73E1" w:rsidP="00CF7327">
      <w:pPr>
        <w:pStyle w:val="3"/>
        <w:spacing w:line="276" w:lineRule="auto"/>
      </w:pPr>
      <w:r w:rsidRPr="000D73E1">
        <w:t xml:space="preserve">Photo selection, </w:t>
      </w:r>
      <w:proofErr w:type="spellStart"/>
      <w:r w:rsidRPr="000D73E1">
        <w:t>color</w:t>
      </w:r>
      <w:proofErr w:type="spellEnd"/>
      <w:r w:rsidRPr="000D73E1">
        <w:t xml:space="preserve"> correction, and basic retouching</w:t>
      </w:r>
      <w:r>
        <w:t>.</w:t>
      </w:r>
    </w:p>
    <w:p w14:paraId="48AFEE07" w14:textId="5C609DC5" w:rsidR="000D73E1" w:rsidRDefault="00CF7327" w:rsidP="00CF7327">
      <w:pPr>
        <w:pStyle w:val="3"/>
        <w:spacing w:line="276" w:lineRule="auto"/>
      </w:pPr>
      <w:r w:rsidRPr="00CF7327">
        <w:t xml:space="preserve">Video editing services, including basic cutting, </w:t>
      </w:r>
      <w:proofErr w:type="spellStart"/>
      <w:r w:rsidRPr="00CF7327">
        <w:t>color</w:t>
      </w:r>
      <w:proofErr w:type="spellEnd"/>
      <w:r w:rsidRPr="00CF7327">
        <w:t xml:space="preserve"> correction, background music, and simple captions, which may be performed on-site during the exhibition period or after the exhibition, depending on Coex Vina’s requirements</w:t>
      </w:r>
      <w:r w:rsidR="000D73E1">
        <w:t>.</w:t>
      </w:r>
    </w:p>
    <w:p w14:paraId="01917991" w14:textId="7E62BF5F" w:rsidR="00CF7327" w:rsidRPr="00CF7327" w:rsidRDefault="00CF7327" w:rsidP="00CF7327">
      <w:pPr>
        <w:pStyle w:val="3"/>
        <w:spacing w:line="276" w:lineRule="auto"/>
      </w:pPr>
      <w:r w:rsidRPr="00CF7327">
        <w:t>Certain video deliverables may be required within a short turnaround time during the exhibition period (e.g. same-day or next-day usage for on-site programs or evening events), as specified by Coex Vina</w:t>
      </w:r>
      <w:r>
        <w:t>.</w:t>
      </w:r>
    </w:p>
    <w:p w14:paraId="02F0F898" w14:textId="057DD5DE" w:rsidR="000D73E1" w:rsidRDefault="000D73E1" w:rsidP="00CF7327">
      <w:pPr>
        <w:pStyle w:val="3"/>
        <w:spacing w:line="276" w:lineRule="auto"/>
      </w:pPr>
      <w:r w:rsidRPr="000D73E1">
        <w:t>Final deliverables shall be provided in formats designated by Coex Vina</w:t>
      </w:r>
      <w:r>
        <w:t>.</w:t>
      </w:r>
    </w:p>
    <w:p w14:paraId="50F5D704" w14:textId="5F0F874A" w:rsidR="000D73E1" w:rsidRDefault="000D73E1" w:rsidP="00CF7327">
      <w:pPr>
        <w:pStyle w:val="2"/>
        <w:spacing w:line="276" w:lineRule="auto"/>
        <w:rPr>
          <w:b/>
        </w:rPr>
      </w:pPr>
      <w:r w:rsidRPr="000D73E1">
        <w:rPr>
          <w:b/>
        </w:rPr>
        <w:t>Target Exhibitions</w:t>
      </w:r>
    </w:p>
    <w:p w14:paraId="71C619FD" w14:textId="691B6110" w:rsidR="00CF7327" w:rsidRPr="00CF7327" w:rsidRDefault="00CF7327" w:rsidP="00CF7327">
      <w:pPr>
        <w:pStyle w:val="3"/>
        <w:spacing w:line="276" w:lineRule="auto"/>
      </w:pPr>
      <w:r w:rsidRPr="00CF7327">
        <w:t>The manpower deployment and deliverables specified below are indicative for quotation purposes only and may be adjusted by Coex Vina depending on actual exhibition requirements.</w:t>
      </w:r>
    </w:p>
    <w:p w14:paraId="02469F3B" w14:textId="1639DBA3" w:rsidR="000D73E1" w:rsidRPr="00F710E2" w:rsidRDefault="000D73E1" w:rsidP="00CF7327">
      <w:pPr>
        <w:pStyle w:val="3"/>
        <w:spacing w:line="276" w:lineRule="auto"/>
      </w:pPr>
      <w:r>
        <w:t>VIETBABY</w:t>
      </w:r>
      <w:r w:rsidR="00D70D4A">
        <w:t xml:space="preserve"> / </w:t>
      </w:r>
      <w:r w:rsidR="00D70D4A" w:rsidRPr="00D70D4A">
        <w:rPr>
          <w:rFonts w:eastAsia="맑은 고딕" w:cstheme="minorHAnsi"/>
          <w:lang w:eastAsia="ko-KR"/>
        </w:rPr>
        <w:t xml:space="preserve">VIETEDU </w:t>
      </w:r>
      <w:r>
        <w:t xml:space="preserve">in HCMC </w:t>
      </w:r>
      <w:r w:rsidRPr="00B40D22">
        <w:t>(</w:t>
      </w:r>
      <w:r>
        <w:t>SECC, 4~7 June</w:t>
      </w:r>
      <w:r w:rsidRPr="00B40D22">
        <w:t>)</w:t>
      </w:r>
    </w:p>
    <w:p w14:paraId="6A5747B0" w14:textId="538BBAFB" w:rsidR="000D73E1" w:rsidRDefault="00394AEB" w:rsidP="00CF7327">
      <w:pPr>
        <w:pStyle w:val="4"/>
        <w:spacing w:line="276" w:lineRule="auto"/>
      </w:pPr>
      <w:r>
        <w:t>Manpower</w:t>
      </w:r>
    </w:p>
    <w:p w14:paraId="688EEB48" w14:textId="061DF81F" w:rsidR="00394AEB" w:rsidRDefault="00394AEB" w:rsidP="00CF7327">
      <w:pPr>
        <w:pStyle w:val="5"/>
        <w:spacing w:line="276" w:lineRule="auto"/>
      </w:pPr>
      <w:r>
        <w:t>Day 1</w:t>
      </w:r>
      <w:r w:rsidR="00D70D4A">
        <w:t>~</w:t>
      </w:r>
      <w:proofErr w:type="gramStart"/>
      <w:r w:rsidR="00D70D4A">
        <w:t>3</w:t>
      </w:r>
      <w:r>
        <w:t xml:space="preserve"> :</w:t>
      </w:r>
      <w:proofErr w:type="gramEnd"/>
      <w:r>
        <w:t xml:space="preserve"> </w:t>
      </w:r>
      <w:r w:rsidR="00D70D4A">
        <w:t>Three (3) photographers, three (3) videographers</w:t>
      </w:r>
    </w:p>
    <w:p w14:paraId="438E1371" w14:textId="6FFCC66B" w:rsidR="00D70D4A" w:rsidRDefault="00D70D4A" w:rsidP="00CF7327">
      <w:pPr>
        <w:pStyle w:val="5"/>
        <w:spacing w:line="276" w:lineRule="auto"/>
      </w:pPr>
      <w:r>
        <w:t xml:space="preserve">Day </w:t>
      </w:r>
      <w:proofErr w:type="gramStart"/>
      <w:r>
        <w:t>4</w:t>
      </w:r>
      <w:r>
        <w:t xml:space="preserve"> :</w:t>
      </w:r>
      <w:proofErr w:type="gramEnd"/>
      <w:r>
        <w:t xml:space="preserve"> </w:t>
      </w:r>
      <w:r>
        <w:t>Two</w:t>
      </w:r>
      <w:r>
        <w:t xml:space="preserve"> (</w:t>
      </w:r>
      <w:r>
        <w:t>2</w:t>
      </w:r>
      <w:r>
        <w:t xml:space="preserve">) photographers, </w:t>
      </w:r>
      <w:r>
        <w:t>two</w:t>
      </w:r>
      <w:r>
        <w:t xml:space="preserve"> (</w:t>
      </w:r>
      <w:r>
        <w:t>2</w:t>
      </w:r>
      <w:r>
        <w:t>) videographers</w:t>
      </w:r>
    </w:p>
    <w:p w14:paraId="5F72473D" w14:textId="5E885C7D" w:rsidR="00394AEB" w:rsidRPr="00D70D4A" w:rsidRDefault="00D70D4A" w:rsidP="00CF7327">
      <w:pPr>
        <w:pStyle w:val="4"/>
        <w:spacing w:line="276" w:lineRule="auto"/>
      </w:pPr>
      <w:r w:rsidRPr="00D70D4A">
        <w:t xml:space="preserve">Video </w:t>
      </w:r>
      <w:r w:rsidR="00394AEB" w:rsidRPr="00D70D4A">
        <w:t>Production</w:t>
      </w:r>
    </w:p>
    <w:p w14:paraId="3E23EB04" w14:textId="0F5C71A8" w:rsidR="00394AEB" w:rsidRDefault="00D70D4A" w:rsidP="00CF7327">
      <w:pPr>
        <w:pStyle w:val="5"/>
        <w:spacing w:line="276" w:lineRule="auto"/>
      </w:pPr>
      <w:r>
        <w:t>VIETBABY: One (1) Day-1 Recap Video, one (1) Post-Show Video</w:t>
      </w:r>
    </w:p>
    <w:p w14:paraId="688102B6" w14:textId="5008D3DA" w:rsidR="00D70D4A" w:rsidRPr="00D70D4A" w:rsidRDefault="00D70D4A" w:rsidP="00CF7327">
      <w:pPr>
        <w:pStyle w:val="5"/>
        <w:spacing w:line="276" w:lineRule="auto"/>
      </w:pPr>
      <w:r>
        <w:t>VIET</w:t>
      </w:r>
      <w:r>
        <w:t>EDU</w:t>
      </w:r>
      <w:r>
        <w:t>: One (1) Day-1 Recap Video, one (1) Post-Show Video</w:t>
      </w:r>
    </w:p>
    <w:p w14:paraId="0620AEBB" w14:textId="79C4FBAE" w:rsidR="000D73E1" w:rsidRPr="00F710E2" w:rsidRDefault="000D73E1" w:rsidP="00CF7327">
      <w:pPr>
        <w:pStyle w:val="3"/>
        <w:spacing w:line="276" w:lineRule="auto"/>
      </w:pPr>
      <w:r>
        <w:lastRenderedPageBreak/>
        <w:t>VIPREMIUM / VIETCONSUMER</w:t>
      </w:r>
      <w:r w:rsidRPr="00B40D22">
        <w:t xml:space="preserve"> </w:t>
      </w:r>
      <w:r>
        <w:t xml:space="preserve">in HCMC </w:t>
      </w:r>
      <w:r w:rsidRPr="00B40D22">
        <w:t>(</w:t>
      </w:r>
      <w:r>
        <w:t>SECC, 4~7 June</w:t>
      </w:r>
      <w:r w:rsidRPr="00B40D22">
        <w:t>)</w:t>
      </w:r>
    </w:p>
    <w:p w14:paraId="6C7F8EB0" w14:textId="77777777" w:rsidR="00D70D4A" w:rsidRDefault="00D70D4A" w:rsidP="00CF7327">
      <w:pPr>
        <w:pStyle w:val="4"/>
        <w:spacing w:line="276" w:lineRule="auto"/>
      </w:pPr>
      <w:r>
        <w:t>Manpower</w:t>
      </w:r>
    </w:p>
    <w:p w14:paraId="7491F337" w14:textId="4527F12B" w:rsidR="00D70D4A" w:rsidRDefault="00C0307D" w:rsidP="00CF7327">
      <w:pPr>
        <w:pStyle w:val="5"/>
        <w:spacing w:line="276" w:lineRule="auto"/>
      </w:pPr>
      <w:r w:rsidRPr="00C0307D">
        <w:t xml:space="preserve">Day 1–3 (Daytime): Three (3) photographers, two (2) </w:t>
      </w:r>
      <w:proofErr w:type="spellStart"/>
      <w:r w:rsidRPr="00C0307D">
        <w:t>videographers</w:t>
      </w:r>
    </w:p>
    <w:p w14:paraId="1BD2D76F" w14:textId="14D0F25D" w:rsidR="00C0307D" w:rsidRPr="00C0307D" w:rsidRDefault="00C0307D" w:rsidP="00C0307D">
      <w:pPr>
        <w:pStyle w:val="5"/>
      </w:pPr>
      <w:proofErr w:type="spellEnd"/>
      <w:r w:rsidRPr="00C0307D">
        <w:t>Day 1 (Evening – Dinner Reception): One (1) photographer</w:t>
      </w:r>
      <w:r>
        <w:t>,</w:t>
      </w:r>
      <w:r w:rsidRPr="00C0307D">
        <w:t xml:space="preserve"> one (1) videographer</w:t>
      </w:r>
    </w:p>
    <w:p w14:paraId="1E2C79CC" w14:textId="75412403" w:rsidR="00D70D4A" w:rsidRDefault="00D70D4A" w:rsidP="00CF7327">
      <w:pPr>
        <w:pStyle w:val="5"/>
        <w:spacing w:line="276" w:lineRule="auto"/>
      </w:pPr>
      <w:r>
        <w:t xml:space="preserve">Day </w:t>
      </w:r>
      <w:proofErr w:type="gramStart"/>
      <w:r>
        <w:t>4 :</w:t>
      </w:r>
      <w:proofErr w:type="gramEnd"/>
      <w:r>
        <w:t xml:space="preserve"> Two (2) photographers, </w:t>
      </w:r>
      <w:r>
        <w:t>one</w:t>
      </w:r>
      <w:r>
        <w:t xml:space="preserve"> (</w:t>
      </w:r>
      <w:r>
        <w:t>1</w:t>
      </w:r>
      <w:r>
        <w:t>) videographer</w:t>
      </w:r>
    </w:p>
    <w:p w14:paraId="2B49417B" w14:textId="77777777" w:rsidR="00D70D4A" w:rsidRPr="00D70D4A" w:rsidRDefault="00D70D4A" w:rsidP="00CF7327">
      <w:pPr>
        <w:pStyle w:val="4"/>
        <w:spacing w:line="276" w:lineRule="auto"/>
      </w:pPr>
      <w:r w:rsidRPr="00D70D4A">
        <w:t>Video Production</w:t>
      </w:r>
    </w:p>
    <w:p w14:paraId="512DFA6B" w14:textId="3920A662" w:rsidR="00D70D4A" w:rsidRDefault="00D70D4A" w:rsidP="00CF7327">
      <w:pPr>
        <w:pStyle w:val="5"/>
        <w:spacing w:line="276" w:lineRule="auto"/>
      </w:pPr>
      <w:r>
        <w:t>VIPREMIUM</w:t>
      </w:r>
      <w:r>
        <w:t>: One (1) Day-1 Recap Video, one (1) Post-Show Video</w:t>
      </w:r>
    </w:p>
    <w:p w14:paraId="349BC409" w14:textId="5AA484C7" w:rsidR="00C0307D" w:rsidRPr="00C0307D" w:rsidRDefault="00C0307D" w:rsidP="00C0307D">
      <w:pPr>
        <w:pStyle w:val="6"/>
        <w:rPr>
          <w:rStyle w:val="6Char"/>
          <w:sz w:val="18"/>
        </w:rPr>
      </w:pPr>
      <w:r w:rsidRPr="00C0307D">
        <w:rPr>
          <w:sz w:val="18"/>
        </w:rPr>
        <w:t xml:space="preserve">The Day-1 Recap Video shall be edited and delivered on </w:t>
      </w:r>
      <w:r w:rsidR="00613AEC">
        <w:rPr>
          <w:sz w:val="18"/>
        </w:rPr>
        <w:t>the same day</w:t>
      </w:r>
      <w:r w:rsidRPr="00C0307D">
        <w:rPr>
          <w:sz w:val="18"/>
        </w:rPr>
        <w:t xml:space="preserve"> for screening at the dinner reception event</w:t>
      </w:r>
      <w:r w:rsidR="00613AEC">
        <w:rPr>
          <w:sz w:val="18"/>
        </w:rPr>
        <w:t xml:space="preserve"> on Day 1</w:t>
      </w:r>
      <w:r w:rsidRPr="00C0307D">
        <w:rPr>
          <w:sz w:val="18"/>
        </w:rPr>
        <w:t>.</w:t>
      </w:r>
    </w:p>
    <w:p w14:paraId="6BECA98B" w14:textId="0A439D16" w:rsidR="00D70D4A" w:rsidRDefault="00D70D4A" w:rsidP="00CF7327">
      <w:pPr>
        <w:pStyle w:val="5"/>
        <w:spacing w:line="276" w:lineRule="auto"/>
      </w:pPr>
      <w:proofErr w:type="spellStart"/>
      <w:r>
        <w:t>VietConsumer</w:t>
      </w:r>
      <w:proofErr w:type="spellEnd"/>
      <w:r>
        <w:t>: One (1) Post-Show Video</w:t>
      </w:r>
    </w:p>
    <w:p w14:paraId="4ACAA976" w14:textId="77777777" w:rsidR="000D73E1" w:rsidRPr="00F710E2" w:rsidRDefault="000D73E1" w:rsidP="00CF7327">
      <w:pPr>
        <w:pStyle w:val="3"/>
        <w:spacing w:line="276" w:lineRule="auto"/>
      </w:pPr>
      <w:r w:rsidRPr="00B23039">
        <w:t>ELECS VIETNAM (SECC, 15~17 July)</w:t>
      </w:r>
    </w:p>
    <w:p w14:paraId="38F73648" w14:textId="77777777" w:rsidR="00E01DE6" w:rsidRDefault="00E01DE6" w:rsidP="00CF7327">
      <w:pPr>
        <w:pStyle w:val="4"/>
        <w:spacing w:line="276" w:lineRule="auto"/>
      </w:pPr>
      <w:r>
        <w:t>Manpower</w:t>
      </w:r>
    </w:p>
    <w:p w14:paraId="78802D02" w14:textId="04B19258" w:rsidR="00E01DE6" w:rsidRDefault="00E01DE6" w:rsidP="00CF7327">
      <w:pPr>
        <w:pStyle w:val="5"/>
        <w:spacing w:line="276" w:lineRule="auto"/>
      </w:pPr>
      <w:r>
        <w:t>Day 1~</w:t>
      </w:r>
      <w:proofErr w:type="gramStart"/>
      <w:r>
        <w:t>2</w:t>
      </w:r>
      <w:r>
        <w:t xml:space="preserve"> :</w:t>
      </w:r>
      <w:proofErr w:type="gramEnd"/>
      <w:r>
        <w:t xml:space="preserve"> </w:t>
      </w:r>
      <w:r>
        <w:t>Two</w:t>
      </w:r>
      <w:r>
        <w:t xml:space="preserve"> (</w:t>
      </w:r>
      <w:r>
        <w:t>2</w:t>
      </w:r>
      <w:r>
        <w:t xml:space="preserve">) photographers, </w:t>
      </w:r>
      <w:r>
        <w:t>two</w:t>
      </w:r>
      <w:r>
        <w:t xml:space="preserve"> (</w:t>
      </w:r>
      <w:r>
        <w:t>2</w:t>
      </w:r>
      <w:r>
        <w:t>) videographers</w:t>
      </w:r>
    </w:p>
    <w:p w14:paraId="2B47E56E" w14:textId="7B0EC399" w:rsidR="00C0307D" w:rsidRPr="00C0307D" w:rsidRDefault="00C0307D" w:rsidP="00C0307D">
      <w:pPr>
        <w:pStyle w:val="5"/>
      </w:pPr>
      <w:r w:rsidRPr="00C0307D">
        <w:t>Day 1 (Evening – Dinner Reception): One (1) photographer</w:t>
      </w:r>
      <w:r>
        <w:t>,</w:t>
      </w:r>
      <w:r w:rsidRPr="00C0307D">
        <w:t xml:space="preserve"> one (1) videographer</w:t>
      </w:r>
    </w:p>
    <w:p w14:paraId="40D4CF9F" w14:textId="42269252" w:rsidR="00E01DE6" w:rsidRPr="00E01DE6" w:rsidRDefault="00E01DE6" w:rsidP="00CF7327">
      <w:pPr>
        <w:pStyle w:val="5"/>
        <w:spacing w:line="276" w:lineRule="auto"/>
      </w:pPr>
      <w:r>
        <w:t xml:space="preserve">Day </w:t>
      </w:r>
      <w:proofErr w:type="gramStart"/>
      <w:r>
        <w:t>3 :</w:t>
      </w:r>
      <w:proofErr w:type="gramEnd"/>
      <w:r>
        <w:t xml:space="preserve"> </w:t>
      </w:r>
      <w:r>
        <w:t>One</w:t>
      </w:r>
      <w:r>
        <w:t xml:space="preserve"> (</w:t>
      </w:r>
      <w:r>
        <w:t>1</w:t>
      </w:r>
      <w:r>
        <w:t>) photographer</w:t>
      </w:r>
    </w:p>
    <w:p w14:paraId="684BA4BA" w14:textId="77777777" w:rsidR="00E01DE6" w:rsidRPr="00D70D4A" w:rsidRDefault="00E01DE6" w:rsidP="00CF7327">
      <w:pPr>
        <w:pStyle w:val="4"/>
        <w:spacing w:line="276" w:lineRule="auto"/>
      </w:pPr>
      <w:r w:rsidRPr="00D70D4A">
        <w:t>Video Production</w:t>
      </w:r>
    </w:p>
    <w:p w14:paraId="38FB6F47" w14:textId="0241E6D7" w:rsidR="00E01DE6" w:rsidRDefault="00E01DE6" w:rsidP="00CF7327">
      <w:pPr>
        <w:pStyle w:val="5"/>
        <w:spacing w:line="276" w:lineRule="auto"/>
      </w:pPr>
      <w:r>
        <w:t>One (1) Day-1 Recap Video, one (1) Post-Show Video</w:t>
      </w:r>
    </w:p>
    <w:p w14:paraId="6FFE6FE1" w14:textId="77777777" w:rsidR="00613AEC" w:rsidRPr="00C0307D" w:rsidRDefault="00613AEC" w:rsidP="00613AEC">
      <w:pPr>
        <w:pStyle w:val="6"/>
        <w:rPr>
          <w:rStyle w:val="6Char"/>
          <w:sz w:val="18"/>
        </w:rPr>
      </w:pPr>
      <w:r w:rsidRPr="00C0307D">
        <w:rPr>
          <w:sz w:val="18"/>
        </w:rPr>
        <w:t xml:space="preserve">The Day-1 Recap Video shall be edited and delivered on </w:t>
      </w:r>
      <w:r>
        <w:rPr>
          <w:sz w:val="18"/>
        </w:rPr>
        <w:t>the same day</w:t>
      </w:r>
      <w:r w:rsidRPr="00C0307D">
        <w:rPr>
          <w:sz w:val="18"/>
        </w:rPr>
        <w:t xml:space="preserve"> for screening at the dinner reception event</w:t>
      </w:r>
      <w:r>
        <w:rPr>
          <w:sz w:val="18"/>
        </w:rPr>
        <w:t xml:space="preserve"> on Day 1</w:t>
      </w:r>
      <w:r w:rsidRPr="00C0307D">
        <w:rPr>
          <w:sz w:val="18"/>
        </w:rPr>
        <w:t>.</w:t>
      </w:r>
    </w:p>
    <w:p w14:paraId="01FC95A9" w14:textId="77777777" w:rsidR="000D73E1" w:rsidRPr="00F710E2" w:rsidRDefault="000D73E1" w:rsidP="00CF7327">
      <w:pPr>
        <w:pStyle w:val="3"/>
        <w:spacing w:line="276" w:lineRule="auto"/>
      </w:pPr>
      <w:r>
        <w:t>AUTOMATION WORLD VIETNAM</w:t>
      </w:r>
      <w:r w:rsidRPr="00B40D22">
        <w:t xml:space="preserve"> </w:t>
      </w:r>
      <w:r>
        <w:t xml:space="preserve">in Hanoi </w:t>
      </w:r>
      <w:r w:rsidRPr="00B40D22">
        <w:t>(</w:t>
      </w:r>
      <w:r>
        <w:t>VEC, 9~11 September</w:t>
      </w:r>
      <w:r w:rsidRPr="00B40D22">
        <w:t>)</w:t>
      </w:r>
    </w:p>
    <w:p w14:paraId="0DD2A6E5" w14:textId="77777777" w:rsidR="00E01DE6" w:rsidRDefault="00E01DE6" w:rsidP="00CF7327">
      <w:pPr>
        <w:pStyle w:val="4"/>
        <w:spacing w:line="276" w:lineRule="auto"/>
      </w:pPr>
      <w:r>
        <w:t>Manpower</w:t>
      </w:r>
    </w:p>
    <w:p w14:paraId="65595583" w14:textId="0072AC83" w:rsidR="00E01DE6" w:rsidRDefault="00E01DE6" w:rsidP="00CF7327">
      <w:pPr>
        <w:pStyle w:val="5"/>
        <w:spacing w:line="276" w:lineRule="auto"/>
      </w:pPr>
      <w:r>
        <w:t>Day 1~</w:t>
      </w:r>
      <w:proofErr w:type="gramStart"/>
      <w:r>
        <w:t>2 :</w:t>
      </w:r>
      <w:proofErr w:type="gramEnd"/>
      <w:r>
        <w:t xml:space="preserve"> Two (2) photographers, two (2) videographers</w:t>
      </w:r>
    </w:p>
    <w:p w14:paraId="4A50CEAB" w14:textId="1CF7B638" w:rsidR="00C0307D" w:rsidRPr="00C0307D" w:rsidRDefault="00C0307D" w:rsidP="00C0307D">
      <w:pPr>
        <w:pStyle w:val="5"/>
      </w:pPr>
      <w:r w:rsidRPr="00C0307D">
        <w:t>Day 1 (Evening – Dinner Reception): One (1) photographer</w:t>
      </w:r>
      <w:r>
        <w:t>,</w:t>
      </w:r>
      <w:r w:rsidRPr="00C0307D">
        <w:t xml:space="preserve"> one (1) videographer</w:t>
      </w:r>
    </w:p>
    <w:p w14:paraId="2F3276E1" w14:textId="77777777" w:rsidR="00E01DE6" w:rsidRPr="00E01DE6" w:rsidRDefault="00E01DE6" w:rsidP="00CF7327">
      <w:pPr>
        <w:pStyle w:val="5"/>
        <w:spacing w:line="276" w:lineRule="auto"/>
      </w:pPr>
      <w:r>
        <w:t xml:space="preserve">Day </w:t>
      </w:r>
      <w:proofErr w:type="gramStart"/>
      <w:r>
        <w:t>3 :</w:t>
      </w:r>
      <w:proofErr w:type="gramEnd"/>
      <w:r>
        <w:t xml:space="preserve"> One (1) photographer</w:t>
      </w:r>
    </w:p>
    <w:p w14:paraId="3E076BFB" w14:textId="77777777" w:rsidR="00E01DE6" w:rsidRPr="00D70D4A" w:rsidRDefault="00E01DE6" w:rsidP="00CF7327">
      <w:pPr>
        <w:pStyle w:val="4"/>
        <w:spacing w:line="276" w:lineRule="auto"/>
      </w:pPr>
      <w:r w:rsidRPr="00D70D4A">
        <w:t>Video Production</w:t>
      </w:r>
    </w:p>
    <w:p w14:paraId="3ED30FF3" w14:textId="006E64AF" w:rsidR="00E01DE6" w:rsidRDefault="00E01DE6" w:rsidP="00CF7327">
      <w:pPr>
        <w:pStyle w:val="5"/>
        <w:spacing w:line="276" w:lineRule="auto"/>
      </w:pPr>
      <w:r>
        <w:t>One (1) Day-1 Recap Video, one (1) Post-Show Video</w:t>
      </w:r>
    </w:p>
    <w:p w14:paraId="0F170865" w14:textId="77777777" w:rsidR="00613AEC" w:rsidRPr="00C0307D" w:rsidRDefault="00613AEC" w:rsidP="00613AEC">
      <w:pPr>
        <w:pStyle w:val="6"/>
        <w:rPr>
          <w:rStyle w:val="6Char"/>
          <w:sz w:val="18"/>
        </w:rPr>
      </w:pPr>
      <w:r w:rsidRPr="00C0307D">
        <w:rPr>
          <w:sz w:val="18"/>
        </w:rPr>
        <w:t xml:space="preserve">The Day-1 Recap Video shall be edited and delivered on </w:t>
      </w:r>
      <w:r>
        <w:rPr>
          <w:sz w:val="18"/>
        </w:rPr>
        <w:t>the same day</w:t>
      </w:r>
      <w:r w:rsidRPr="00C0307D">
        <w:rPr>
          <w:sz w:val="18"/>
        </w:rPr>
        <w:t xml:space="preserve"> for screening at the dinner reception event</w:t>
      </w:r>
      <w:r>
        <w:rPr>
          <w:sz w:val="18"/>
        </w:rPr>
        <w:t xml:space="preserve"> on Day 1</w:t>
      </w:r>
      <w:r w:rsidRPr="00C0307D">
        <w:rPr>
          <w:sz w:val="18"/>
        </w:rPr>
        <w:t>.</w:t>
      </w:r>
    </w:p>
    <w:p w14:paraId="48C81748" w14:textId="1F1FE0EB" w:rsidR="000D73E1" w:rsidRPr="00F710E2" w:rsidRDefault="000D73E1" w:rsidP="00613AEC">
      <w:pPr>
        <w:pStyle w:val="3"/>
      </w:pPr>
      <w:r>
        <w:lastRenderedPageBreak/>
        <w:t>VIETBABY / VIETEDU</w:t>
      </w:r>
      <w:r w:rsidRPr="00B40D22">
        <w:t xml:space="preserve"> </w:t>
      </w:r>
      <w:r>
        <w:t xml:space="preserve">in Hanoi </w:t>
      </w:r>
      <w:r w:rsidRPr="00B40D22">
        <w:t>(</w:t>
      </w:r>
      <w:r>
        <w:t>VEC, 15~18 October</w:t>
      </w:r>
      <w:r w:rsidRPr="00B40D22">
        <w:t>)</w:t>
      </w:r>
    </w:p>
    <w:p w14:paraId="217C6B74" w14:textId="77777777" w:rsidR="00E01DE6" w:rsidRDefault="00E01DE6" w:rsidP="00613AEC">
      <w:pPr>
        <w:pStyle w:val="4"/>
      </w:pPr>
      <w:r>
        <w:t>Manpower</w:t>
      </w:r>
    </w:p>
    <w:p w14:paraId="3D32FD3C" w14:textId="77777777" w:rsidR="00E01DE6" w:rsidRDefault="00E01DE6" w:rsidP="00613AEC">
      <w:pPr>
        <w:pStyle w:val="5"/>
      </w:pPr>
      <w:r>
        <w:t>Day 1~</w:t>
      </w:r>
      <w:proofErr w:type="gramStart"/>
      <w:r>
        <w:t>3 :</w:t>
      </w:r>
      <w:proofErr w:type="gramEnd"/>
      <w:r>
        <w:t xml:space="preserve"> Three (3) photographers, three (3) videographers</w:t>
      </w:r>
    </w:p>
    <w:p w14:paraId="6829B432" w14:textId="77777777" w:rsidR="00E01DE6" w:rsidRDefault="00E01DE6" w:rsidP="00613AEC">
      <w:pPr>
        <w:pStyle w:val="5"/>
      </w:pPr>
      <w:r>
        <w:t xml:space="preserve">Day </w:t>
      </w:r>
      <w:proofErr w:type="gramStart"/>
      <w:r>
        <w:t>4 :</w:t>
      </w:r>
      <w:proofErr w:type="gramEnd"/>
      <w:r>
        <w:t xml:space="preserve"> Two (2) photographers, two (2) videographers</w:t>
      </w:r>
    </w:p>
    <w:p w14:paraId="22F2D45B" w14:textId="77777777" w:rsidR="00E01DE6" w:rsidRPr="00D70D4A" w:rsidRDefault="00E01DE6" w:rsidP="00613AEC">
      <w:pPr>
        <w:pStyle w:val="4"/>
      </w:pPr>
      <w:r w:rsidRPr="00D70D4A">
        <w:t>Video Production</w:t>
      </w:r>
    </w:p>
    <w:p w14:paraId="58C97A01" w14:textId="77777777" w:rsidR="00E01DE6" w:rsidRDefault="00E01DE6" w:rsidP="00613AEC">
      <w:pPr>
        <w:pStyle w:val="5"/>
      </w:pPr>
      <w:r>
        <w:t>VIETBABY: One (1) Day-1 Recap Video, one (1) Post-Show Video</w:t>
      </w:r>
    </w:p>
    <w:p w14:paraId="242AFFC3" w14:textId="3D07F9A6" w:rsidR="00E01DE6" w:rsidRPr="00E01DE6" w:rsidRDefault="00E01DE6" w:rsidP="00613AEC">
      <w:pPr>
        <w:pStyle w:val="5"/>
      </w:pPr>
      <w:r>
        <w:t>VIETEDU: One (1) Day-1 Recap Video, one (1) Post-Show Video</w:t>
      </w:r>
    </w:p>
    <w:p w14:paraId="0E1C8678" w14:textId="60E7051F" w:rsidR="000D73E1" w:rsidRPr="00F710E2" w:rsidRDefault="000D73E1" w:rsidP="00613AEC">
      <w:pPr>
        <w:pStyle w:val="3"/>
      </w:pPr>
      <w:r>
        <w:t>VIETFRANCHISE</w:t>
      </w:r>
      <w:r w:rsidR="008F5FCD">
        <w:t xml:space="preserve"> / </w:t>
      </w:r>
      <w:r w:rsidR="008F5FCD">
        <w:t>COFFEE EXPO VIETNAM</w:t>
      </w:r>
      <w:r>
        <w:t xml:space="preserve"> in HCMC </w:t>
      </w:r>
      <w:r w:rsidRPr="00B40D22">
        <w:t>(</w:t>
      </w:r>
      <w:r>
        <w:t>SECC, 29~31 October</w:t>
      </w:r>
      <w:r w:rsidRPr="00B40D22">
        <w:t>)</w:t>
      </w:r>
    </w:p>
    <w:p w14:paraId="2841E0A7" w14:textId="77777777" w:rsidR="00E01DE6" w:rsidRDefault="00E01DE6" w:rsidP="00613AEC">
      <w:pPr>
        <w:pStyle w:val="4"/>
      </w:pPr>
      <w:r>
        <w:t>Manpower</w:t>
      </w:r>
    </w:p>
    <w:p w14:paraId="025431AD" w14:textId="53C4EEFD" w:rsidR="00E01DE6" w:rsidRDefault="00E01DE6" w:rsidP="00613AEC">
      <w:pPr>
        <w:pStyle w:val="5"/>
      </w:pPr>
      <w:r>
        <w:t xml:space="preserve">Day </w:t>
      </w:r>
      <w:proofErr w:type="gramStart"/>
      <w:r>
        <w:t>1 :</w:t>
      </w:r>
      <w:proofErr w:type="gramEnd"/>
      <w:r>
        <w:t xml:space="preserve"> </w:t>
      </w:r>
      <w:r w:rsidR="008F5FCD">
        <w:t>Two</w:t>
      </w:r>
      <w:r>
        <w:t xml:space="preserve"> (</w:t>
      </w:r>
      <w:r w:rsidR="008F5FCD">
        <w:t>2</w:t>
      </w:r>
      <w:r>
        <w:t>) photographer</w:t>
      </w:r>
      <w:r w:rsidR="008F5FCD">
        <w:t>s</w:t>
      </w:r>
      <w:r>
        <w:t xml:space="preserve">, </w:t>
      </w:r>
      <w:r w:rsidR="008F5FCD">
        <w:t>two</w:t>
      </w:r>
      <w:r>
        <w:t xml:space="preserve"> (</w:t>
      </w:r>
      <w:r w:rsidR="008F5FCD">
        <w:t>2</w:t>
      </w:r>
      <w:r>
        <w:t>) videographer</w:t>
      </w:r>
      <w:r w:rsidR="008F5FCD">
        <w:t>s</w:t>
      </w:r>
    </w:p>
    <w:p w14:paraId="45113867" w14:textId="6D34860C" w:rsidR="00C474BB" w:rsidRPr="00C474BB" w:rsidRDefault="00C474BB" w:rsidP="00613AEC">
      <w:pPr>
        <w:pStyle w:val="5"/>
      </w:pPr>
      <w:r>
        <w:t xml:space="preserve">Day </w:t>
      </w:r>
      <w:proofErr w:type="gramStart"/>
      <w:r>
        <w:t>2</w:t>
      </w:r>
      <w:r>
        <w:t xml:space="preserve"> :</w:t>
      </w:r>
      <w:proofErr w:type="gramEnd"/>
      <w:r>
        <w:t xml:space="preserve"> </w:t>
      </w:r>
      <w:r>
        <w:t>One</w:t>
      </w:r>
      <w:r>
        <w:t xml:space="preserve"> (</w:t>
      </w:r>
      <w:r>
        <w:t>1</w:t>
      </w:r>
      <w:r>
        <w:t>) photographer</w:t>
      </w:r>
    </w:p>
    <w:p w14:paraId="73026681" w14:textId="609A4A96" w:rsidR="00E01DE6" w:rsidRPr="00E01DE6" w:rsidRDefault="00E01DE6" w:rsidP="00613AEC">
      <w:pPr>
        <w:pStyle w:val="5"/>
      </w:pPr>
      <w:r>
        <w:t xml:space="preserve">Day </w:t>
      </w:r>
      <w:proofErr w:type="gramStart"/>
      <w:r>
        <w:t>3 :</w:t>
      </w:r>
      <w:proofErr w:type="gramEnd"/>
      <w:r>
        <w:t xml:space="preserve"> </w:t>
      </w:r>
      <w:r w:rsidR="008F5FCD">
        <w:t>Two</w:t>
      </w:r>
      <w:r>
        <w:t xml:space="preserve"> (</w:t>
      </w:r>
      <w:r w:rsidR="008F5FCD">
        <w:t>2</w:t>
      </w:r>
      <w:r>
        <w:t>) photographer</w:t>
      </w:r>
      <w:r w:rsidR="008F5FCD">
        <w:t>s</w:t>
      </w:r>
      <w:r w:rsidR="00C474BB">
        <w:t xml:space="preserve">, </w:t>
      </w:r>
      <w:r w:rsidR="00C474BB">
        <w:t>one</w:t>
      </w:r>
      <w:r w:rsidR="00C474BB">
        <w:t xml:space="preserve"> (</w:t>
      </w:r>
      <w:r w:rsidR="00C474BB">
        <w:t>1</w:t>
      </w:r>
      <w:r w:rsidR="00C474BB">
        <w:t>) videographer</w:t>
      </w:r>
    </w:p>
    <w:p w14:paraId="3E234698" w14:textId="77777777" w:rsidR="00E01DE6" w:rsidRPr="00D70D4A" w:rsidRDefault="00E01DE6" w:rsidP="00613AEC">
      <w:pPr>
        <w:pStyle w:val="4"/>
      </w:pPr>
      <w:r w:rsidRPr="00D70D4A">
        <w:t>Video Production</w:t>
      </w:r>
    </w:p>
    <w:p w14:paraId="33C256AE" w14:textId="1F5C31B7" w:rsidR="008F5FCD" w:rsidRDefault="008F5FCD" w:rsidP="00613AEC">
      <w:pPr>
        <w:pStyle w:val="5"/>
      </w:pPr>
      <w:r>
        <w:t>VIET</w:t>
      </w:r>
      <w:r>
        <w:t>FRANCHISE</w:t>
      </w:r>
      <w:r>
        <w:t xml:space="preserve">: </w:t>
      </w:r>
      <w:r w:rsidR="00C474BB">
        <w:t>One (1) Day-1 Recap Video, one (1) Post-Show Video</w:t>
      </w:r>
    </w:p>
    <w:p w14:paraId="3A5A5409" w14:textId="2DFF2CE2" w:rsidR="00E01DE6" w:rsidRPr="00E01DE6" w:rsidRDefault="008F5FCD" w:rsidP="00613AEC">
      <w:pPr>
        <w:pStyle w:val="5"/>
      </w:pPr>
      <w:r w:rsidRPr="008F5FCD">
        <w:t>COFFEE EXPO VIETNAM</w:t>
      </w:r>
      <w:r>
        <w:t xml:space="preserve">: </w:t>
      </w:r>
      <w:r w:rsidR="00C474BB">
        <w:t>One (1) Day-1 Recap Video, one (1) Post-Show Video</w:t>
      </w:r>
    </w:p>
    <w:p w14:paraId="6F309BBE" w14:textId="6B35FED3" w:rsidR="00613AEC" w:rsidRPr="00613AEC" w:rsidRDefault="00CF7327" w:rsidP="00613AEC">
      <w:pPr>
        <w:pStyle w:val="3"/>
      </w:pPr>
      <w:r w:rsidRPr="00CF7327">
        <w:t>The services shall cover all Coex-organized exhibitions held at SECC (Ho Chi Minh City), VEC (Hanoi), and other venues in Vietnam as designated by Coex Vina during the project period. Any additional exhibitions organized during the project period shall be deemed an extension</w:t>
      </w:r>
      <w:r w:rsidR="00613AEC">
        <w:t xml:space="preserve"> </w:t>
      </w:r>
      <w:r w:rsidRPr="00CF7327">
        <w:t>of the project scope, and the overall scope of work and project scale may be adjusted accordingly</w:t>
      </w:r>
      <w:r w:rsidR="00C95ECD" w:rsidRPr="00CF7327">
        <w:t>.</w:t>
      </w:r>
    </w:p>
    <w:p w14:paraId="755818DF" w14:textId="77777777" w:rsidR="00B40D22" w:rsidRPr="006F5AF8" w:rsidRDefault="00B40D22" w:rsidP="00613AEC">
      <w:pPr>
        <w:pStyle w:val="2"/>
        <w:rPr>
          <w:b/>
        </w:rPr>
      </w:pPr>
      <w:r w:rsidRPr="006F5AF8">
        <w:rPr>
          <w:b/>
        </w:rPr>
        <w:t>Price:</w:t>
      </w:r>
    </w:p>
    <w:p w14:paraId="4FBF1E6B" w14:textId="0B46051B" w:rsidR="001C44EA" w:rsidRDefault="00724DEF" w:rsidP="00613AEC">
      <w:pPr>
        <w:pStyle w:val="3"/>
        <w:jc w:val="both"/>
      </w:pPr>
      <w:r w:rsidRPr="00724DEF">
        <w:t>The lump-sum quotation shall be deemed to cover all services specified in Section 3, including photography, videography, post-production, on-site editing, and required deliverables for the listed exhibitions</w:t>
      </w:r>
      <w:r w:rsidR="00C95ECD" w:rsidRPr="00C95ECD">
        <w:t>.</w:t>
      </w:r>
    </w:p>
    <w:p w14:paraId="71FECF00" w14:textId="0F8E278F" w:rsidR="006F5AF8" w:rsidRDefault="00BC3D50" w:rsidP="00613AEC">
      <w:pPr>
        <w:pStyle w:val="3"/>
        <w:jc w:val="both"/>
      </w:pPr>
      <w:r w:rsidRPr="00BC3D50">
        <w:t>All prices shall be quoted in Vietnamese Dong (VND) and exclusive of Value Added Tax (VAT)</w:t>
      </w:r>
      <w:r w:rsidR="006F5AF8" w:rsidRPr="006F5AF8">
        <w:t>.</w:t>
      </w:r>
    </w:p>
    <w:p w14:paraId="5B9044A2" w14:textId="77777777" w:rsidR="00613AEC" w:rsidRPr="00613AEC" w:rsidRDefault="00613AEC" w:rsidP="00613AEC"/>
    <w:p w14:paraId="575834ED" w14:textId="70D0798F" w:rsidR="00EB2A0E" w:rsidRPr="00CF7327" w:rsidRDefault="006F6AE2" w:rsidP="00613AEC">
      <w:pPr>
        <w:pStyle w:val="2"/>
        <w:jc w:val="both"/>
        <w:rPr>
          <w:b/>
        </w:rPr>
      </w:pPr>
      <w:r w:rsidRPr="00CF7327">
        <w:rPr>
          <w:b/>
        </w:rPr>
        <w:t xml:space="preserve">Selection of a </w:t>
      </w:r>
      <w:r w:rsidR="00942DB5" w:rsidRPr="00CF7327">
        <w:rPr>
          <w:b/>
        </w:rPr>
        <w:t>Vendor</w:t>
      </w:r>
    </w:p>
    <w:p w14:paraId="6DF340BC" w14:textId="6F2C9C23" w:rsidR="006F6AE2" w:rsidRPr="00CF7327" w:rsidRDefault="00CF7327" w:rsidP="00613AEC">
      <w:pPr>
        <w:pStyle w:val="3"/>
        <w:jc w:val="both"/>
      </w:pPr>
      <w:r w:rsidRPr="00CF7327">
        <w:t>Vendor selection shall be based on a combined evaluation of the total quotation price and the submitted project experience portfolio, in accordance with the evaluation criteria determined by Coex Vina</w:t>
      </w:r>
      <w:r w:rsidR="00FA090B" w:rsidRPr="00CF7327">
        <w:t>.</w:t>
      </w:r>
    </w:p>
    <w:p w14:paraId="6B81C1C8" w14:textId="117DD559" w:rsidR="00012D37" w:rsidRDefault="00724DEF" w:rsidP="00613AEC">
      <w:pPr>
        <w:pStyle w:val="3"/>
        <w:jc w:val="both"/>
      </w:pPr>
      <w:r w:rsidRPr="00724DEF">
        <w:t>The selected vendor must demonstrate proven capability and reliability in delivering exhibition photography and videography services in accordance with Coex Vina’s operational requirements</w:t>
      </w:r>
      <w:r w:rsidR="007F0C59" w:rsidRPr="00CF7327">
        <w:t>.</w:t>
      </w:r>
    </w:p>
    <w:p w14:paraId="236E7201" w14:textId="77777777" w:rsidR="00613AEC" w:rsidRPr="00613AEC" w:rsidRDefault="00613AEC" w:rsidP="00613AEC"/>
    <w:p w14:paraId="24C65C24" w14:textId="77777777" w:rsidR="00FA090B" w:rsidRPr="00FA090B" w:rsidRDefault="00FA090B" w:rsidP="00FA090B"/>
    <w:p w14:paraId="6BF41183" w14:textId="4999050D" w:rsidR="00B714E8" w:rsidRPr="00A274E5" w:rsidRDefault="00033023" w:rsidP="000B48C1">
      <w:pPr>
        <w:pStyle w:val="1"/>
      </w:pPr>
      <w:r>
        <w:lastRenderedPageBreak/>
        <w:t>General</w:t>
      </w:r>
      <w:r w:rsidR="00CC1BF4">
        <w:t xml:space="preserve"> </w:t>
      </w:r>
      <w:r w:rsidR="006F6AE2" w:rsidRPr="006F6AE2">
        <w:t>Guidelines &amp; Information</w:t>
      </w:r>
    </w:p>
    <w:p w14:paraId="0D50B22C" w14:textId="77777777" w:rsidR="00B714E8" w:rsidRPr="00012D37" w:rsidRDefault="006F6AE2" w:rsidP="000B48C1">
      <w:pPr>
        <w:pStyle w:val="2"/>
        <w:rPr>
          <w:b/>
        </w:rPr>
      </w:pPr>
      <w:r w:rsidRPr="00012D37">
        <w:rPr>
          <w:b/>
        </w:rPr>
        <w:t>General Information</w:t>
      </w:r>
      <w:r w:rsidR="008A7712" w:rsidRPr="00012D37">
        <w:rPr>
          <w:b/>
        </w:rPr>
        <w:t>:</w:t>
      </w:r>
    </w:p>
    <w:p w14:paraId="6BD004E5" w14:textId="38DB1B67" w:rsidR="006F6AE2" w:rsidRPr="006F6AE2" w:rsidRDefault="006F6AE2" w:rsidP="000B48C1">
      <w:pPr>
        <w:pStyle w:val="3"/>
      </w:pPr>
      <w:r w:rsidRPr="006F6AE2">
        <w:t xml:space="preserve">Project Title: </w:t>
      </w:r>
      <w:r w:rsidR="00BC3D50" w:rsidRPr="00BC3D50">
        <w:t>Selection of a Vendor for Photography &amp; Videography Services for Coex Vietnam Exhibitions in 2026</w:t>
      </w:r>
    </w:p>
    <w:p w14:paraId="2658A6E6" w14:textId="39F02CC6" w:rsidR="006F6AE2" w:rsidRPr="006F6AE2" w:rsidRDefault="006F6AE2" w:rsidP="000B48C1">
      <w:pPr>
        <w:pStyle w:val="3"/>
        <w:jc w:val="both"/>
      </w:pPr>
      <w:r w:rsidRPr="006F6AE2">
        <w:t xml:space="preserve">Project Period: </w:t>
      </w:r>
      <w:r w:rsidR="00415E34" w:rsidRPr="00415E34">
        <w:t>From the Date of Signing the Contract to 31st December, 202</w:t>
      </w:r>
      <w:r w:rsidR="0036266E">
        <w:t>6</w:t>
      </w:r>
    </w:p>
    <w:p w14:paraId="200B7C0D" w14:textId="3F8D592E" w:rsidR="006F6AE2" w:rsidRPr="006F6AE2" w:rsidRDefault="006F6AE2" w:rsidP="00E4561D">
      <w:pPr>
        <w:pStyle w:val="3"/>
        <w:jc w:val="both"/>
      </w:pPr>
      <w:r w:rsidRPr="006F6AE2">
        <w:t>Interpretation</w:t>
      </w:r>
      <w:r w:rsidR="00BC3D50">
        <w:t xml:space="preserve">: </w:t>
      </w:r>
      <w:r w:rsidR="00BC3D50" w:rsidRPr="00BC3D50">
        <w:t>Any unclear or ambiguous matters arising from this RFQ shall be subject to the interpretation of Coex Vina</w:t>
      </w:r>
      <w:r w:rsidRPr="006F6AE2">
        <w:t>.</w:t>
      </w:r>
    </w:p>
    <w:p w14:paraId="43928096" w14:textId="5A315E85" w:rsidR="00B714E8" w:rsidRPr="00012D37" w:rsidRDefault="00033023" w:rsidP="000B48C1">
      <w:pPr>
        <w:pStyle w:val="2"/>
        <w:rPr>
          <w:b/>
        </w:rPr>
      </w:pPr>
      <w:r w:rsidRPr="00033023">
        <w:rPr>
          <w:b/>
        </w:rPr>
        <w:t>Vendor Eligibility Requirements</w:t>
      </w:r>
      <w:r w:rsidR="008A7712" w:rsidRPr="00012D37">
        <w:rPr>
          <w:b/>
        </w:rPr>
        <w:t>:</w:t>
      </w:r>
    </w:p>
    <w:p w14:paraId="665BE051" w14:textId="140EB9F7" w:rsidR="005C2DA2" w:rsidRDefault="00BC3D50" w:rsidP="000B48C1">
      <w:pPr>
        <w:pStyle w:val="3"/>
        <w:jc w:val="both"/>
      </w:pPr>
      <w:r w:rsidRPr="00BC3D50">
        <w:t>The vendor must have proven experience in providing photography and videography services for exhibitions, events, or similar large-scale projects</w:t>
      </w:r>
      <w:r w:rsidR="00C75186">
        <w:t>.</w:t>
      </w:r>
    </w:p>
    <w:p w14:paraId="001E331F" w14:textId="79575DD5" w:rsidR="006F7315" w:rsidRPr="006F7315" w:rsidRDefault="00BC3D50" w:rsidP="000B48C1">
      <w:pPr>
        <w:pStyle w:val="3"/>
        <w:jc w:val="both"/>
      </w:pPr>
      <w:r w:rsidRPr="00BC3D50">
        <w:t>The vendor must not have undergone bankruptcy, rehabilitation, or court receivership within one (1) year prior to the RFQ announcement date</w:t>
      </w:r>
      <w:r w:rsidR="007D0070" w:rsidRPr="007D0070">
        <w:t>.</w:t>
      </w:r>
    </w:p>
    <w:p w14:paraId="75645600" w14:textId="77777777" w:rsidR="008A7712" w:rsidRPr="00BF5A67" w:rsidRDefault="00637D61" w:rsidP="000B48C1">
      <w:pPr>
        <w:pStyle w:val="2"/>
        <w:rPr>
          <w:b/>
        </w:rPr>
      </w:pPr>
      <w:r w:rsidRPr="00637D61">
        <w:rPr>
          <w:b/>
        </w:rPr>
        <w:t>Schedule and Documents</w:t>
      </w:r>
      <w:r>
        <w:rPr>
          <w:b/>
        </w:rPr>
        <w:t xml:space="preserve"> to be Submitted</w:t>
      </w:r>
    </w:p>
    <w:p w14:paraId="25443D01" w14:textId="3E75E7E9" w:rsidR="008A7712" w:rsidRDefault="00033023" w:rsidP="000B48C1">
      <w:pPr>
        <w:pStyle w:val="3"/>
      </w:pPr>
      <w:r w:rsidRPr="00033023">
        <w:t>Quotation Submission Schedule</w:t>
      </w:r>
    </w:p>
    <w:p w14:paraId="45E524B5" w14:textId="2C0E6F25" w:rsidR="005C2DA2" w:rsidRDefault="00033023" w:rsidP="000B48C1">
      <w:pPr>
        <w:pStyle w:val="4"/>
      </w:pPr>
      <w:r w:rsidRPr="00033023">
        <w:t>Quotations shall be submitted via email within the submission period as notified by Coex Vina</w:t>
      </w:r>
      <w:r w:rsidR="005C2DA2" w:rsidRPr="005C2DA2">
        <w:t>.</w:t>
      </w:r>
    </w:p>
    <w:p w14:paraId="02BE0953" w14:textId="1E0ED420" w:rsidR="006F5AF8" w:rsidRDefault="00033023" w:rsidP="000B48C1">
      <w:pPr>
        <w:pStyle w:val="4"/>
      </w:pPr>
      <w:r w:rsidRPr="00033023">
        <w:t>Specific submission deadlines and related instructions shall be notified to vendors in advance</w:t>
      </w:r>
      <w:r w:rsidR="006F5AF8" w:rsidRPr="006F5AF8">
        <w:t>.</w:t>
      </w:r>
    </w:p>
    <w:p w14:paraId="1D98140F" w14:textId="7C00617E" w:rsidR="00812A3B" w:rsidRDefault="00033023" w:rsidP="000B48C1">
      <w:pPr>
        <w:pStyle w:val="4"/>
      </w:pPr>
      <w:r w:rsidRPr="00033023">
        <w:t>Any quotations submitted after the specified deadline may be excluded from evaluation at Coex Vina’s discretion</w:t>
      </w:r>
      <w:r w:rsidR="005C2DA2" w:rsidRPr="005C2DA2">
        <w:t>.</w:t>
      </w:r>
    </w:p>
    <w:p w14:paraId="35A90979" w14:textId="1DF70C46" w:rsidR="000B48C1" w:rsidRPr="000B48C1" w:rsidRDefault="000B48C1" w:rsidP="000B48C1">
      <w:pPr>
        <w:pStyle w:val="4"/>
      </w:pPr>
      <w:r w:rsidRPr="000B48C1">
        <w:t>Coex Vina reserves the right to extend the submission deadline or request resubmission or clarification from selected vendors at its sole discretion.</w:t>
      </w:r>
    </w:p>
    <w:p w14:paraId="6E464190" w14:textId="33D83218" w:rsidR="00691363" w:rsidRDefault="00691363" w:rsidP="000B48C1">
      <w:pPr>
        <w:pStyle w:val="3"/>
      </w:pPr>
      <w:r w:rsidRPr="00691363">
        <w:t>Submission of Documents</w:t>
      </w:r>
    </w:p>
    <w:p w14:paraId="184E2168" w14:textId="01483AC5" w:rsidR="00673CB9" w:rsidRPr="00584EC7" w:rsidRDefault="002F5085" w:rsidP="000B48C1">
      <w:pPr>
        <w:pStyle w:val="4"/>
      </w:pPr>
      <w:r w:rsidRPr="002F5085">
        <w:t xml:space="preserve">Submission Period: </w:t>
      </w:r>
      <w:r w:rsidR="001C6CE7" w:rsidRPr="001C6CE7">
        <w:t>The submission schedule shall be determined and announced by Coex Vina in compliance with applicable regulations</w:t>
      </w:r>
      <w:r w:rsidRPr="002F5085">
        <w:t>.</w:t>
      </w:r>
    </w:p>
    <w:p w14:paraId="37A24FD4" w14:textId="77777777" w:rsidR="00710E0B" w:rsidRPr="00812A3B" w:rsidRDefault="00710E0B" w:rsidP="00710E0B">
      <w:pPr>
        <w:pStyle w:val="4"/>
      </w:pPr>
      <w:r w:rsidRPr="00812A3B">
        <w:t>Documents</w:t>
      </w:r>
      <w:r>
        <w:t xml:space="preserve"> List</w:t>
      </w:r>
      <w:r w:rsidRPr="00812A3B">
        <w:t>:</w:t>
      </w:r>
    </w:p>
    <w:tbl>
      <w:tblPr>
        <w:tblW w:w="7655" w:type="dxa"/>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79"/>
      </w:tblGrid>
      <w:tr w:rsidR="00691363" w:rsidRPr="001A39CE" w14:paraId="2F81F721" w14:textId="77777777" w:rsidTr="00BC3D50">
        <w:trPr>
          <w:trHeight w:val="175"/>
        </w:trPr>
        <w:tc>
          <w:tcPr>
            <w:tcW w:w="1276" w:type="dxa"/>
            <w:vAlign w:val="center"/>
          </w:tcPr>
          <w:p w14:paraId="0E20F306" w14:textId="77777777" w:rsidR="00691363" w:rsidRPr="001A39CE" w:rsidRDefault="00F87EDC" w:rsidP="00B77B24">
            <w:pPr>
              <w:jc w:val="center"/>
              <w:rPr>
                <w:rFonts w:asciiTheme="minorHAnsi" w:hAnsiTheme="minorHAnsi" w:cstheme="minorHAnsi"/>
                <w:b/>
              </w:rPr>
            </w:pPr>
            <w:r>
              <w:rPr>
                <w:rFonts w:asciiTheme="minorHAnsi" w:hAnsiTheme="minorHAnsi" w:cstheme="minorHAnsi"/>
                <w:b/>
              </w:rPr>
              <w:t>Category</w:t>
            </w:r>
          </w:p>
        </w:tc>
        <w:tc>
          <w:tcPr>
            <w:tcW w:w="6379" w:type="dxa"/>
            <w:vAlign w:val="center"/>
          </w:tcPr>
          <w:p w14:paraId="2117F796" w14:textId="77777777" w:rsidR="00691363" w:rsidRPr="001A39CE" w:rsidRDefault="001428EB" w:rsidP="00B77B24">
            <w:pPr>
              <w:jc w:val="center"/>
              <w:rPr>
                <w:rFonts w:asciiTheme="minorHAnsi" w:hAnsiTheme="minorHAnsi" w:cstheme="minorHAnsi"/>
                <w:b/>
              </w:rPr>
            </w:pPr>
            <w:r>
              <w:rPr>
                <w:rFonts w:asciiTheme="minorHAnsi" w:hAnsiTheme="minorHAnsi" w:cstheme="minorHAnsi"/>
                <w:b/>
              </w:rPr>
              <w:t>Items</w:t>
            </w:r>
          </w:p>
        </w:tc>
      </w:tr>
      <w:tr w:rsidR="00033023" w:rsidRPr="001A39CE" w14:paraId="5577BEC4" w14:textId="77777777" w:rsidTr="00BC3D50">
        <w:trPr>
          <w:trHeight w:val="259"/>
        </w:trPr>
        <w:tc>
          <w:tcPr>
            <w:tcW w:w="1276" w:type="dxa"/>
            <w:vMerge w:val="restart"/>
            <w:vAlign w:val="center"/>
          </w:tcPr>
          <w:p w14:paraId="1652DB2B" w14:textId="77777777" w:rsidR="00BC3D50" w:rsidRDefault="00E97002" w:rsidP="00033023">
            <w:pPr>
              <w:spacing w:line="276" w:lineRule="auto"/>
              <w:jc w:val="center"/>
              <w:rPr>
                <w:rFonts w:asciiTheme="minorHAnsi" w:hAnsiTheme="minorHAnsi" w:cstheme="minorHAnsi"/>
                <w:sz w:val="18"/>
              </w:rPr>
            </w:pPr>
            <w:r w:rsidRPr="00E97002">
              <w:rPr>
                <w:rFonts w:asciiTheme="minorHAnsi" w:hAnsiTheme="minorHAnsi" w:cstheme="minorHAnsi"/>
              </w:rPr>
              <w:t xml:space="preserve">Documents </w:t>
            </w:r>
            <w:r w:rsidRPr="00E97002">
              <w:rPr>
                <w:rFonts w:asciiTheme="minorHAnsi" w:hAnsiTheme="minorHAnsi" w:cstheme="minorHAnsi"/>
                <w:sz w:val="18"/>
              </w:rPr>
              <w:t>(Soft Copy,</w:t>
            </w:r>
          </w:p>
          <w:p w14:paraId="27F28B53" w14:textId="7D5A8FFD" w:rsidR="00E97002" w:rsidRPr="001A39CE" w:rsidRDefault="00E97002" w:rsidP="00033023">
            <w:pPr>
              <w:spacing w:line="276" w:lineRule="auto"/>
              <w:jc w:val="center"/>
              <w:rPr>
                <w:rFonts w:asciiTheme="minorHAnsi" w:hAnsiTheme="minorHAnsi" w:cstheme="minorHAnsi"/>
              </w:rPr>
            </w:pPr>
            <w:r w:rsidRPr="00E97002">
              <w:rPr>
                <w:rFonts w:asciiTheme="minorHAnsi" w:hAnsiTheme="minorHAnsi" w:cstheme="minorHAnsi"/>
                <w:sz w:val="18"/>
              </w:rPr>
              <w:t>Email Submission)</w:t>
            </w:r>
          </w:p>
        </w:tc>
        <w:tc>
          <w:tcPr>
            <w:tcW w:w="6379" w:type="dxa"/>
            <w:vAlign w:val="center"/>
          </w:tcPr>
          <w:p w14:paraId="1ED7BCEE" w14:textId="5E0DB490" w:rsidR="00033023" w:rsidRPr="001A39CE" w:rsidRDefault="00033023" w:rsidP="00033023">
            <w:pPr>
              <w:spacing w:line="276" w:lineRule="auto"/>
              <w:rPr>
                <w:rFonts w:asciiTheme="minorHAnsi" w:hAnsiTheme="minorHAnsi" w:cstheme="minorHAnsi"/>
              </w:rPr>
            </w:pPr>
            <w:r>
              <w:rPr>
                <w:rFonts w:asciiTheme="minorHAnsi" w:hAnsiTheme="minorHAnsi" w:cstheme="minorHAnsi"/>
              </w:rPr>
              <w:t xml:space="preserve">1 copy of </w:t>
            </w:r>
            <w:r w:rsidR="00620992">
              <w:rPr>
                <w:rFonts w:asciiTheme="minorHAnsi" w:hAnsiTheme="minorHAnsi" w:cstheme="minorHAnsi"/>
              </w:rPr>
              <w:t>B</w:t>
            </w:r>
            <w:r>
              <w:rPr>
                <w:rFonts w:asciiTheme="minorHAnsi" w:hAnsiTheme="minorHAnsi" w:cstheme="minorHAnsi"/>
              </w:rPr>
              <w:t xml:space="preserve">usiness </w:t>
            </w:r>
            <w:r w:rsidR="00620992">
              <w:rPr>
                <w:rFonts w:asciiTheme="minorHAnsi" w:hAnsiTheme="minorHAnsi" w:cstheme="minorHAnsi"/>
              </w:rPr>
              <w:t>R</w:t>
            </w:r>
            <w:r>
              <w:rPr>
                <w:rFonts w:asciiTheme="minorHAnsi" w:hAnsiTheme="minorHAnsi" w:cstheme="minorHAnsi"/>
              </w:rPr>
              <w:t>egistration</w:t>
            </w:r>
          </w:p>
        </w:tc>
      </w:tr>
      <w:tr w:rsidR="00033023" w:rsidRPr="001A39CE" w14:paraId="63F625BB" w14:textId="77777777" w:rsidTr="00BC3D50">
        <w:trPr>
          <w:trHeight w:val="244"/>
        </w:trPr>
        <w:tc>
          <w:tcPr>
            <w:tcW w:w="1276" w:type="dxa"/>
            <w:vMerge/>
            <w:vAlign w:val="center"/>
          </w:tcPr>
          <w:p w14:paraId="6DDE49E7" w14:textId="77777777" w:rsidR="00033023" w:rsidRDefault="00033023" w:rsidP="00033023">
            <w:pPr>
              <w:spacing w:line="276" w:lineRule="auto"/>
              <w:jc w:val="center"/>
              <w:rPr>
                <w:rFonts w:asciiTheme="minorHAnsi" w:hAnsiTheme="minorHAnsi" w:cstheme="minorHAnsi"/>
              </w:rPr>
            </w:pPr>
          </w:p>
        </w:tc>
        <w:tc>
          <w:tcPr>
            <w:tcW w:w="6379" w:type="dxa"/>
            <w:vAlign w:val="center"/>
          </w:tcPr>
          <w:p w14:paraId="4A3930AC" w14:textId="3D16FBFF" w:rsidR="00033023" w:rsidRDefault="00033023" w:rsidP="00033023">
            <w:pPr>
              <w:spacing w:line="276" w:lineRule="auto"/>
              <w:rPr>
                <w:rFonts w:asciiTheme="minorHAnsi" w:hAnsiTheme="minorHAnsi" w:cstheme="minorHAnsi"/>
              </w:rPr>
            </w:pPr>
            <w:r>
              <w:rPr>
                <w:rFonts w:asciiTheme="minorHAnsi" w:hAnsiTheme="minorHAnsi" w:cstheme="minorHAnsi"/>
              </w:rPr>
              <w:t>1 copy of Project Experience Portfolio (PPT or PDF</w:t>
            </w:r>
            <w:proofErr w:type="gramStart"/>
            <w:r>
              <w:rPr>
                <w:rFonts w:asciiTheme="minorHAnsi" w:hAnsiTheme="minorHAnsi" w:cstheme="minorHAnsi"/>
              </w:rPr>
              <w:t>)</w:t>
            </w:r>
            <w:r w:rsidR="00BC3D50">
              <w:t xml:space="preserve"> </w:t>
            </w:r>
            <w:r w:rsidR="00BC3D50" w:rsidRPr="00BC3D50">
              <w:rPr>
                <w:rFonts w:asciiTheme="minorHAnsi" w:hAnsiTheme="minorHAnsi" w:cstheme="minorHAnsi"/>
              </w:rPr>
              <w:t>,</w:t>
            </w:r>
            <w:proofErr w:type="gramEnd"/>
            <w:r w:rsidR="00BC3D50" w:rsidRPr="00BC3D50">
              <w:rPr>
                <w:rFonts w:asciiTheme="minorHAnsi" w:hAnsiTheme="minorHAnsi" w:cstheme="minorHAnsi"/>
              </w:rPr>
              <w:t xml:space="preserve"> demonstrating prior experience in photography and videography services for exhibitions or comparable events</w:t>
            </w:r>
          </w:p>
          <w:p w14:paraId="03C627EB" w14:textId="792A57B4" w:rsidR="00BC3D50" w:rsidRDefault="00BC3D50" w:rsidP="00033023">
            <w:pPr>
              <w:spacing w:line="276" w:lineRule="auto"/>
              <w:rPr>
                <w:rFonts w:asciiTheme="minorHAnsi" w:hAnsiTheme="minorHAnsi" w:cstheme="minorHAnsi"/>
              </w:rPr>
            </w:pPr>
            <w:r w:rsidRPr="00E97002">
              <w:rPr>
                <w:rFonts w:asciiTheme="minorHAnsi" w:hAnsiTheme="minorHAnsi" w:cstheme="minorHAnsi"/>
                <w:i/>
                <w:sz w:val="18"/>
              </w:rPr>
              <w:t xml:space="preserve">* </w:t>
            </w:r>
            <w:r w:rsidRPr="00BC3D50">
              <w:rPr>
                <w:rFonts w:asciiTheme="minorHAnsi" w:hAnsiTheme="minorHAnsi" w:cstheme="minorHAnsi"/>
                <w:i/>
                <w:sz w:val="18"/>
              </w:rPr>
              <w:t>The portfolio shall include representative photo and video samples sufficient for qualitative assessment</w:t>
            </w:r>
            <w:r w:rsidRPr="00E97002">
              <w:rPr>
                <w:rFonts w:asciiTheme="minorHAnsi" w:hAnsiTheme="minorHAnsi" w:cstheme="minorHAnsi"/>
                <w:i/>
                <w:sz w:val="18"/>
              </w:rPr>
              <w:t>.</w:t>
            </w:r>
          </w:p>
        </w:tc>
      </w:tr>
      <w:tr w:rsidR="00E97002" w:rsidRPr="001A39CE" w14:paraId="741A9BE6" w14:textId="77777777" w:rsidTr="00BC3D50">
        <w:trPr>
          <w:trHeight w:val="519"/>
        </w:trPr>
        <w:tc>
          <w:tcPr>
            <w:tcW w:w="1276" w:type="dxa"/>
            <w:vMerge/>
            <w:vAlign w:val="center"/>
          </w:tcPr>
          <w:p w14:paraId="75125C15" w14:textId="77777777" w:rsidR="00E97002" w:rsidRDefault="00E97002" w:rsidP="00D010F5">
            <w:pPr>
              <w:spacing w:line="276" w:lineRule="auto"/>
              <w:jc w:val="center"/>
              <w:rPr>
                <w:rFonts w:asciiTheme="minorHAnsi" w:hAnsiTheme="minorHAnsi" w:cstheme="minorHAnsi"/>
              </w:rPr>
            </w:pPr>
          </w:p>
        </w:tc>
        <w:tc>
          <w:tcPr>
            <w:tcW w:w="6379" w:type="dxa"/>
            <w:vAlign w:val="center"/>
          </w:tcPr>
          <w:p w14:paraId="1B3C2861" w14:textId="35CE3D87" w:rsidR="00E97002" w:rsidRDefault="00E97002" w:rsidP="00D010F5">
            <w:pPr>
              <w:spacing w:line="276" w:lineRule="auto"/>
              <w:rPr>
                <w:rFonts w:asciiTheme="minorHAnsi" w:hAnsiTheme="minorHAnsi" w:cstheme="minorHAnsi"/>
              </w:rPr>
            </w:pPr>
            <w:r w:rsidRPr="00E97002">
              <w:rPr>
                <w:rFonts w:asciiTheme="minorHAnsi" w:hAnsiTheme="minorHAnsi" w:cstheme="minorHAnsi"/>
              </w:rPr>
              <w:t>1 copy of the Price Offer Form (Annex 1), duly signed and submitted together with a detailed quotation and price breakdown</w:t>
            </w:r>
          </w:p>
          <w:p w14:paraId="5C639A12" w14:textId="11B7F554" w:rsidR="00E97002" w:rsidRPr="00E97002" w:rsidRDefault="00E97002" w:rsidP="00E97002">
            <w:pPr>
              <w:spacing w:line="276" w:lineRule="auto"/>
              <w:rPr>
                <w:rFonts w:asciiTheme="minorHAnsi" w:hAnsiTheme="minorHAnsi" w:cstheme="minorHAnsi"/>
                <w:i/>
              </w:rPr>
            </w:pPr>
            <w:r w:rsidRPr="00E97002">
              <w:rPr>
                <w:rFonts w:asciiTheme="minorHAnsi" w:hAnsiTheme="minorHAnsi" w:cstheme="minorHAnsi"/>
                <w:i/>
                <w:sz w:val="18"/>
              </w:rPr>
              <w:t>* The detailed quotation shall be considered an integral and inseparable part of the eligible price offer.</w:t>
            </w:r>
          </w:p>
        </w:tc>
      </w:tr>
    </w:tbl>
    <w:p w14:paraId="53553E78" w14:textId="77777777" w:rsidR="00812A3B" w:rsidRDefault="00812A3B" w:rsidP="00B77B24">
      <w:pPr>
        <w:pStyle w:val="5"/>
      </w:pPr>
      <w:r>
        <w:t>All documents must be written or issued in English.</w:t>
      </w:r>
    </w:p>
    <w:p w14:paraId="084A7284" w14:textId="32C6828B" w:rsidR="00691363" w:rsidRPr="00691363" w:rsidRDefault="001E5EE7" w:rsidP="00B77B24">
      <w:pPr>
        <w:pStyle w:val="4"/>
      </w:pPr>
      <w:r w:rsidRPr="001E5EE7">
        <w:lastRenderedPageBreak/>
        <w:t>All quotations and required documents shall be submitted in soft copy via email to: coexvina@coex.vn</w:t>
      </w:r>
      <w:r w:rsidR="00620992" w:rsidRPr="00620992">
        <w:t>.</w:t>
      </w:r>
    </w:p>
    <w:p w14:paraId="4D3FB05A" w14:textId="22A62117" w:rsidR="0059369D" w:rsidRPr="0059369D" w:rsidRDefault="00620992" w:rsidP="00B77B24">
      <w:pPr>
        <w:pStyle w:val="4"/>
      </w:pPr>
      <w:r w:rsidRPr="00620992">
        <w:t>Submitted documents shall not be returned under any circumstances</w:t>
      </w:r>
      <w:r w:rsidR="00691363" w:rsidRPr="00691363">
        <w:t>.</w:t>
      </w:r>
    </w:p>
    <w:p w14:paraId="06155592" w14:textId="77777777" w:rsidR="00871052" w:rsidRPr="00180E0D" w:rsidRDefault="00871052" w:rsidP="006D554B">
      <w:pPr>
        <w:pStyle w:val="2"/>
        <w:rPr>
          <w:b/>
        </w:rPr>
      </w:pPr>
      <w:r w:rsidRPr="00180E0D">
        <w:rPr>
          <w:b/>
        </w:rPr>
        <w:t>Company Selection Process</w:t>
      </w:r>
    </w:p>
    <w:p w14:paraId="7B806481" w14:textId="79362536" w:rsidR="00CC1BF4" w:rsidRDefault="00BC3D50" w:rsidP="006D554B">
      <w:pPr>
        <w:pStyle w:val="3"/>
      </w:pPr>
      <w:r w:rsidRPr="00BC3D50">
        <w:t>The vendor with the highest combined score based on price (</w:t>
      </w:r>
      <w:r w:rsidR="002E52D0">
        <w:t>6</w:t>
      </w:r>
      <w:r w:rsidRPr="00BC3D50">
        <w:t>0%) and portfolio evaluation (</w:t>
      </w:r>
      <w:r w:rsidR="002E52D0">
        <w:t>4</w:t>
      </w:r>
      <w:r w:rsidRPr="00BC3D50">
        <w:t>0%) shall be selected</w:t>
      </w:r>
      <w:r w:rsidR="006D554B" w:rsidRPr="006D554B">
        <w:t>.</w:t>
      </w:r>
    </w:p>
    <w:p w14:paraId="079C97FC" w14:textId="34D8267C" w:rsidR="00CC1BF4" w:rsidRDefault="00BC3D50" w:rsidP="006D554B">
      <w:pPr>
        <w:pStyle w:val="3"/>
      </w:pPr>
      <w:r w:rsidRPr="00BC3D50">
        <w:t>Quotations shall be evaluated based on completeness, compliance with the RFQ requirements, price, and portfolio quality</w:t>
      </w:r>
      <w:r w:rsidR="006D554B" w:rsidRPr="006D554B">
        <w:t>.</w:t>
      </w:r>
    </w:p>
    <w:p w14:paraId="1D7F6069" w14:textId="28D0A9A9" w:rsidR="002C4050" w:rsidRDefault="00620992" w:rsidP="006D554B">
      <w:pPr>
        <w:pStyle w:val="3"/>
      </w:pPr>
      <w:r w:rsidRPr="00620992">
        <w:t>Coex Vina reserves the right to request clarification, correction of clerical errors, or a revised quotation prior to final selection</w:t>
      </w:r>
      <w:r w:rsidR="006D554B" w:rsidRPr="006D554B">
        <w:t>.</w:t>
      </w:r>
    </w:p>
    <w:p w14:paraId="3AA26906" w14:textId="604839FF" w:rsidR="006D554B" w:rsidRDefault="00620992" w:rsidP="006D554B">
      <w:pPr>
        <w:pStyle w:val="3"/>
      </w:pPr>
      <w:r w:rsidRPr="00620992">
        <w:t>Coex Vina reserves the right not to select any vendor if none of the submitted quotations are deemed suitable</w:t>
      </w:r>
      <w:r w:rsidR="006D554B" w:rsidRPr="006D554B">
        <w:t>.</w:t>
      </w:r>
    </w:p>
    <w:p w14:paraId="3BA83672" w14:textId="17FE222D" w:rsidR="00180E0D" w:rsidRPr="00D42A34" w:rsidRDefault="00620992" w:rsidP="006D554B">
      <w:pPr>
        <w:pStyle w:val="3"/>
      </w:pPr>
      <w:r w:rsidRPr="00620992">
        <w:t>Coex Vina shall not disclose the composition of the evaluation committee, the evaluation methodology, or the final evaluation results. Vendors shall not raise objections concerning these matters to Coex Vina or any third party</w:t>
      </w:r>
      <w:r w:rsidR="006D554B" w:rsidRPr="006D554B">
        <w:t>.</w:t>
      </w:r>
    </w:p>
    <w:p w14:paraId="3F3D7A99" w14:textId="77777777" w:rsidR="00B714E8" w:rsidRPr="00012D37" w:rsidRDefault="008A7712" w:rsidP="006D554B">
      <w:pPr>
        <w:pStyle w:val="2"/>
        <w:rPr>
          <w:b/>
        </w:rPr>
      </w:pPr>
      <w:r w:rsidRPr="00012D37">
        <w:rPr>
          <w:b/>
        </w:rPr>
        <w:t>Preparation &amp; Submission of Price</w:t>
      </w:r>
      <w:r w:rsidR="00AC3AEB">
        <w:rPr>
          <w:b/>
        </w:rPr>
        <w:t xml:space="preserve"> Offer</w:t>
      </w:r>
      <w:r w:rsidRPr="00012D37">
        <w:rPr>
          <w:b/>
        </w:rPr>
        <w:t>:</w:t>
      </w:r>
    </w:p>
    <w:p w14:paraId="3495087D" w14:textId="60C4E708" w:rsidR="008A7712" w:rsidRPr="008A7712" w:rsidRDefault="00620992" w:rsidP="006D554B">
      <w:pPr>
        <w:pStyle w:val="3"/>
      </w:pPr>
      <w:r w:rsidRPr="00620992">
        <w:t>The quotation shall be completed using the official Price Offer Form (Annex 1) provided by Coex Vina</w:t>
      </w:r>
      <w:r w:rsidR="006D554B" w:rsidRPr="006D554B">
        <w:t>.</w:t>
      </w:r>
    </w:p>
    <w:p w14:paraId="54737322" w14:textId="2231946F" w:rsidR="00AC3AEB" w:rsidRDefault="00620992" w:rsidP="006D554B">
      <w:pPr>
        <w:pStyle w:val="3"/>
      </w:pPr>
      <w:r w:rsidRPr="00620992">
        <w:t>The proposed amount shall be exclusive of VAT and shall include a detailed quotation and price breakdown, along with the total aggregate amount</w:t>
      </w:r>
      <w:r w:rsidR="000477DB" w:rsidRPr="000477DB">
        <w:t>.</w:t>
      </w:r>
    </w:p>
    <w:p w14:paraId="6C14C361" w14:textId="7581EB2A" w:rsidR="008A7712" w:rsidRPr="008A7712" w:rsidRDefault="00620992" w:rsidP="006D554B">
      <w:pPr>
        <w:pStyle w:val="3"/>
      </w:pPr>
      <w:r w:rsidRPr="00620992">
        <w:t>Any corrections, deletions, or alterations made to the quotation must be duly authenticated with the vendor’s official seal</w:t>
      </w:r>
      <w:r w:rsidR="00F43286">
        <w:t>.</w:t>
      </w:r>
    </w:p>
    <w:p w14:paraId="73984CE2" w14:textId="1DF6095B" w:rsidR="008A7712" w:rsidRDefault="00620992" w:rsidP="006D554B">
      <w:pPr>
        <w:pStyle w:val="3"/>
      </w:pPr>
      <w:r w:rsidRPr="00620992">
        <w:t>Price amounts must be stated in English words, with the corresponding Arabic numerals placed in parentheses. In case of any discrepancy between the two, the English words shall prevail</w:t>
      </w:r>
      <w:r w:rsidR="000477DB">
        <w:t>.</w:t>
      </w:r>
    </w:p>
    <w:p w14:paraId="34CA62A1" w14:textId="28CD3C74" w:rsidR="00D42A34" w:rsidRPr="00D42A34" w:rsidRDefault="00620992" w:rsidP="006D554B">
      <w:pPr>
        <w:pStyle w:val="3"/>
      </w:pPr>
      <w:r w:rsidRPr="00620992">
        <w:t>All price quotations must be denominated in Vietnamese Dong (VND)</w:t>
      </w:r>
      <w:r w:rsidR="00AC3AEB" w:rsidRPr="00AC3AEB">
        <w:t>.</w:t>
      </w:r>
    </w:p>
    <w:p w14:paraId="53367CF3" w14:textId="247C7D17" w:rsidR="009E4674" w:rsidRDefault="00620992" w:rsidP="006D554B">
      <w:pPr>
        <w:pStyle w:val="3"/>
      </w:pPr>
      <w:r w:rsidRPr="00620992">
        <w:t>Once submitted, the quotation shall be final and may not be amended, substituted, or withdrawn under any circumstances</w:t>
      </w:r>
      <w:r w:rsidR="00AC3AEB" w:rsidRPr="00AC3AEB">
        <w:t>.</w:t>
      </w:r>
    </w:p>
    <w:p w14:paraId="6C645489" w14:textId="77777777" w:rsidR="001C46DC" w:rsidRDefault="008A7712" w:rsidP="006D554B">
      <w:pPr>
        <w:pStyle w:val="2"/>
        <w:rPr>
          <w:b/>
        </w:rPr>
      </w:pPr>
      <w:r w:rsidRPr="0079205D">
        <w:rPr>
          <w:b/>
        </w:rPr>
        <w:t>Payment Terms</w:t>
      </w:r>
    </w:p>
    <w:p w14:paraId="600BF8F0" w14:textId="4CF0F788" w:rsidR="004B5D24" w:rsidRDefault="00620992" w:rsidP="006D554B">
      <w:pPr>
        <w:pStyle w:val="3"/>
      </w:pPr>
      <w:r w:rsidRPr="00620992">
        <w:t>Payments and settlements shall be processed separately for each individual exhibition</w:t>
      </w:r>
      <w:r w:rsidR="004C3810" w:rsidRPr="004C3810">
        <w:t>.</w:t>
      </w:r>
    </w:p>
    <w:p w14:paraId="465A020D" w14:textId="6CCFC61C" w:rsidR="004B5D24" w:rsidRPr="00D42A34" w:rsidRDefault="00620992" w:rsidP="006D554B">
      <w:pPr>
        <w:pStyle w:val="3"/>
      </w:pPr>
      <w:r w:rsidRPr="00620992">
        <w:t>Advance payments may be considered on a case-by-case basis, with the percentage and terms subject to negotiation depending on the specific exhibition</w:t>
      </w:r>
      <w:r w:rsidR="004C3810" w:rsidRPr="004C3810">
        <w:t>.</w:t>
      </w:r>
    </w:p>
    <w:p w14:paraId="060D9806" w14:textId="4086F016" w:rsidR="004B5D24" w:rsidRPr="004B5D24" w:rsidRDefault="000B48C1" w:rsidP="006D554B">
      <w:pPr>
        <w:pStyle w:val="3"/>
      </w:pPr>
      <w:r w:rsidRPr="000B48C1">
        <w:rPr>
          <w:rFonts w:cstheme="minorHAnsi"/>
        </w:rPr>
        <w:t>Final settlement payments shall be made following the inspection and approval of the vendor’s services for each respective exhibition</w:t>
      </w:r>
      <w:r w:rsidR="004C3810">
        <w:rPr>
          <w:rFonts w:cstheme="minorHAnsi"/>
        </w:rPr>
        <w:t>.</w:t>
      </w:r>
    </w:p>
    <w:p w14:paraId="528DD5DA" w14:textId="77777777" w:rsidR="00F06B3B" w:rsidRDefault="00F06B3B" w:rsidP="001A39CE">
      <w:pPr>
        <w:pStyle w:val="Default"/>
        <w:spacing w:after="137" w:line="360" w:lineRule="auto"/>
        <w:rPr>
          <w:rFonts w:asciiTheme="minorHAnsi" w:hAnsiTheme="minorHAnsi" w:cstheme="minorHAnsi"/>
          <w:sz w:val="20"/>
          <w:szCs w:val="20"/>
        </w:rPr>
      </w:pPr>
    </w:p>
    <w:p w14:paraId="2651E476" w14:textId="76A8DA00" w:rsidR="008A3F6A" w:rsidRDefault="008A3F6A" w:rsidP="001A39CE">
      <w:pPr>
        <w:spacing w:line="360" w:lineRule="auto"/>
        <w:rPr>
          <w:rFonts w:asciiTheme="minorHAnsi" w:hAnsiTheme="minorHAnsi" w:cstheme="minorHAnsi"/>
          <w:b/>
          <w:bCs/>
        </w:rPr>
      </w:pPr>
    </w:p>
    <w:p w14:paraId="46C03892" w14:textId="77777777" w:rsidR="00C6215C" w:rsidRPr="001A39CE" w:rsidRDefault="00C6215C" w:rsidP="001A39CE">
      <w:pPr>
        <w:spacing w:line="360" w:lineRule="auto"/>
        <w:rPr>
          <w:rFonts w:asciiTheme="minorHAnsi" w:hAnsiTheme="minorHAnsi" w:cstheme="minorHAnsi"/>
          <w:b/>
          <w:bCs/>
        </w:rPr>
      </w:pPr>
    </w:p>
    <w:p w14:paraId="2EB65BA9" w14:textId="77777777" w:rsidR="008A3F6A" w:rsidRPr="001A39CE" w:rsidRDefault="008A3F6A" w:rsidP="001A39CE">
      <w:pPr>
        <w:spacing w:line="360" w:lineRule="auto"/>
        <w:rPr>
          <w:rFonts w:asciiTheme="minorHAnsi" w:hAnsiTheme="minorHAnsi" w:cstheme="minorHAnsi"/>
          <w:b/>
          <w:sz w:val="24"/>
          <w:szCs w:val="24"/>
          <w:u w:val="single"/>
        </w:rPr>
      </w:pPr>
      <w:r w:rsidRPr="001A39CE">
        <w:rPr>
          <w:rFonts w:asciiTheme="minorHAnsi" w:hAnsiTheme="minorHAnsi" w:cstheme="minorHAnsi"/>
          <w:b/>
          <w:sz w:val="24"/>
          <w:szCs w:val="24"/>
          <w:u w:val="single"/>
        </w:rPr>
        <w:lastRenderedPageBreak/>
        <w:t>List of Annexes forming part of this RF</w:t>
      </w:r>
      <w:r w:rsidR="00AC3AEB">
        <w:rPr>
          <w:rFonts w:asciiTheme="minorHAnsi" w:hAnsiTheme="minorHAnsi" w:cstheme="minorHAnsi"/>
          <w:b/>
          <w:sz w:val="24"/>
          <w:szCs w:val="24"/>
          <w:u w:val="single"/>
        </w:rPr>
        <w:t>Q</w:t>
      </w:r>
      <w:r w:rsidRPr="001A39CE">
        <w:rPr>
          <w:rFonts w:asciiTheme="minorHAnsi" w:hAnsiTheme="minorHAnsi" w:cstheme="minorHAnsi"/>
          <w:b/>
          <w:sz w:val="24"/>
          <w:szCs w:val="24"/>
          <w:u w:val="single"/>
        </w:rPr>
        <w:t xml:space="preserve"> (issued as separate documents):</w:t>
      </w:r>
    </w:p>
    <w:p w14:paraId="24E71F3D" w14:textId="77777777" w:rsidR="008A3F6A" w:rsidRPr="001A39CE" w:rsidRDefault="008A3F6A" w:rsidP="001A39CE">
      <w:pPr>
        <w:spacing w:line="360" w:lineRule="auto"/>
        <w:rPr>
          <w:rFonts w:asciiTheme="minorHAnsi" w:hAnsiTheme="minorHAnsi" w:cstheme="minorHAnsi"/>
          <w:b/>
          <w:sz w:val="24"/>
          <w:szCs w:val="24"/>
        </w:rPr>
      </w:pPr>
    </w:p>
    <w:p w14:paraId="768A79E8" w14:textId="13B554EF" w:rsidR="000A6B5B" w:rsidRDefault="008A3F6A" w:rsidP="001A39CE">
      <w:pPr>
        <w:spacing w:line="360" w:lineRule="auto"/>
        <w:rPr>
          <w:rFonts w:asciiTheme="minorHAnsi" w:hAnsiTheme="minorHAnsi" w:cstheme="minorHAnsi"/>
          <w:b/>
          <w:sz w:val="24"/>
          <w:szCs w:val="24"/>
        </w:rPr>
      </w:pPr>
      <w:r w:rsidRPr="001A39CE">
        <w:rPr>
          <w:rFonts w:asciiTheme="minorHAnsi" w:hAnsiTheme="minorHAnsi" w:cstheme="minorHAnsi"/>
          <w:b/>
          <w:sz w:val="24"/>
          <w:szCs w:val="24"/>
        </w:rPr>
        <w:t xml:space="preserve">Annex 1 </w:t>
      </w:r>
      <w:r w:rsidR="00801BDA">
        <w:rPr>
          <w:rFonts w:asciiTheme="minorHAnsi" w:hAnsiTheme="minorHAnsi" w:cstheme="minorHAnsi"/>
          <w:b/>
          <w:sz w:val="24"/>
          <w:szCs w:val="24"/>
        </w:rPr>
        <w:t>–</w:t>
      </w:r>
      <w:r w:rsidRPr="001A39CE">
        <w:rPr>
          <w:rFonts w:asciiTheme="minorHAnsi" w:hAnsiTheme="minorHAnsi" w:cstheme="minorHAnsi"/>
          <w:b/>
          <w:sz w:val="24"/>
          <w:szCs w:val="24"/>
        </w:rPr>
        <w:t xml:space="preserve"> </w:t>
      </w:r>
      <w:r w:rsidR="00801BDA">
        <w:rPr>
          <w:rFonts w:asciiTheme="minorHAnsi" w:hAnsiTheme="minorHAnsi" w:cstheme="minorHAnsi"/>
          <w:b/>
          <w:sz w:val="24"/>
          <w:szCs w:val="24"/>
        </w:rPr>
        <w:t xml:space="preserve">Price </w:t>
      </w:r>
      <w:r w:rsidR="00AC3AEB">
        <w:rPr>
          <w:rFonts w:asciiTheme="minorHAnsi" w:hAnsiTheme="minorHAnsi" w:cstheme="minorHAnsi"/>
          <w:b/>
          <w:sz w:val="24"/>
          <w:szCs w:val="24"/>
        </w:rPr>
        <w:t>Offer</w:t>
      </w:r>
      <w:r w:rsidR="00801BDA">
        <w:rPr>
          <w:rFonts w:asciiTheme="minorHAnsi" w:hAnsiTheme="minorHAnsi" w:cstheme="minorHAnsi"/>
          <w:b/>
          <w:sz w:val="24"/>
          <w:szCs w:val="24"/>
        </w:rPr>
        <w:t xml:space="preserve"> Form</w:t>
      </w:r>
    </w:p>
    <w:sectPr w:rsidR="000A6B5B" w:rsidSect="0018537F">
      <w:headerReference w:type="default" r:id="rId15"/>
      <w:footerReference w:type="default" r:id="rId16"/>
      <w:pgSz w:w="11909" w:h="16834" w:code="9"/>
      <w:pgMar w:top="1440" w:right="1440" w:bottom="1440" w:left="1440" w:header="720" w:footer="720" w:gutter="0"/>
      <w:paperSrc w:first="262" w:other="262"/>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4DA4F" w14:textId="77777777" w:rsidR="00884158" w:rsidRDefault="00884158">
      <w:r>
        <w:separator/>
      </w:r>
    </w:p>
  </w:endnote>
  <w:endnote w:type="continuationSeparator" w:id="0">
    <w:p w14:paraId="04623643" w14:textId="77777777" w:rsidR="00884158" w:rsidRDefault="0088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itish Council Sans">
    <w:altName w:val="Calibri"/>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1812" w14:textId="77777777" w:rsidR="005460AA" w:rsidRPr="00B94FE5" w:rsidRDefault="005460AA">
    <w:pPr>
      <w:pStyle w:val="a4"/>
      <w:jc w:val="right"/>
      <w:rPr>
        <w:sz w:val="16"/>
        <w:szCs w:val="16"/>
      </w:rPr>
    </w:pPr>
    <w:r w:rsidRPr="00B94FE5">
      <w:rPr>
        <w:sz w:val="16"/>
        <w:szCs w:val="16"/>
      </w:rPr>
      <w:fldChar w:fldCharType="begin"/>
    </w:r>
    <w:r w:rsidRPr="00B94FE5">
      <w:rPr>
        <w:sz w:val="16"/>
        <w:szCs w:val="16"/>
      </w:rPr>
      <w:instrText xml:space="preserve"> PAGE   \* MERGEFORMAT </w:instrText>
    </w:r>
    <w:r w:rsidRPr="00B94FE5">
      <w:rPr>
        <w:sz w:val="16"/>
        <w:szCs w:val="16"/>
      </w:rPr>
      <w:fldChar w:fldCharType="separate"/>
    </w:r>
    <w:r w:rsidR="005F22E7">
      <w:rPr>
        <w:noProof/>
        <w:sz w:val="16"/>
        <w:szCs w:val="16"/>
      </w:rPr>
      <w:t>1</w:t>
    </w:r>
    <w:r w:rsidRPr="00B94FE5">
      <w:rPr>
        <w:noProof/>
        <w:sz w:val="16"/>
        <w:szCs w:val="16"/>
      </w:rPr>
      <w:fldChar w:fldCharType="end"/>
    </w:r>
  </w:p>
  <w:p w14:paraId="36F75EC1" w14:textId="77777777" w:rsidR="005460AA" w:rsidRPr="00B94FE5" w:rsidRDefault="00034628" w:rsidP="005A5C9B">
    <w:pPr>
      <w:pStyle w:val="a4"/>
      <w:jc w:val="center"/>
      <w:rPr>
        <w:sz w:val="18"/>
        <w:szCs w:val="18"/>
      </w:rPr>
    </w:pPr>
    <w:r>
      <w:rPr>
        <w:sz w:val="18"/>
        <w:szCs w:val="18"/>
      </w:rPr>
      <w:t>COEX VINA COMPANY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8D927" w14:textId="77777777" w:rsidR="00884158" w:rsidRDefault="00884158">
      <w:r>
        <w:separator/>
      </w:r>
    </w:p>
  </w:footnote>
  <w:footnote w:type="continuationSeparator" w:id="0">
    <w:p w14:paraId="69B274FB" w14:textId="77777777" w:rsidR="00884158" w:rsidRDefault="0088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9C77" w14:textId="77777777" w:rsidR="005460AA" w:rsidRPr="00937949" w:rsidRDefault="005460AA" w:rsidP="00937949">
    <w:pPr>
      <w:pStyle w:val="a3"/>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EE642C"/>
    <w:multiLevelType w:val="hybridMultilevel"/>
    <w:tmpl w:val="63808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2F7B3F"/>
    <w:multiLevelType w:val="hybridMultilevel"/>
    <w:tmpl w:val="BE649DFC"/>
    <w:lvl w:ilvl="0" w:tplc="76CC0406">
      <w:start w:val="1"/>
      <w:numFmt w:val="decimal"/>
      <w:lvlText w:val="(%1)"/>
      <w:lvlJc w:val="left"/>
      <w:pPr>
        <w:ind w:left="720" w:hanging="360"/>
      </w:pPr>
      <w:rPr>
        <w:rFonts w:ascii="British Council Sans" w:hAnsi="British Council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9F75748"/>
    <w:multiLevelType w:val="hybridMultilevel"/>
    <w:tmpl w:val="6DBE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1EE27AF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00A9F"/>
    <w:multiLevelType w:val="hybridMultilevel"/>
    <w:tmpl w:val="733C5916"/>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3150FE0"/>
    <w:multiLevelType w:val="hybridMultilevel"/>
    <w:tmpl w:val="557CE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86710A"/>
    <w:multiLevelType w:val="hybridMultilevel"/>
    <w:tmpl w:val="A39AC5F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7044EDF"/>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8" w15:restartNumberingAfterBreak="0">
    <w:nsid w:val="38BC51B3"/>
    <w:multiLevelType w:val="multilevel"/>
    <w:tmpl w:val="09A6A0D4"/>
    <w:lvl w:ilvl="0">
      <w:start w:val="1"/>
      <w:numFmt w:val="lowerLetter"/>
      <w:lvlText w:val="%1)"/>
      <w:lvlJc w:val="left"/>
      <w:pPr>
        <w:ind w:left="720" w:hanging="360"/>
      </w:pPr>
      <w:rPr>
        <w:rFonts w:hint="eastAsia"/>
      </w:rPr>
    </w:lvl>
    <w:lvl w:ilvl="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9"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1" w15:restartNumberingAfterBreak="0">
    <w:nsid w:val="511C58D0"/>
    <w:multiLevelType w:val="multilevel"/>
    <w:tmpl w:val="BB10DDC4"/>
    <w:lvl w:ilvl="0">
      <w:start w:val="1"/>
      <w:numFmt w:val="decimal"/>
      <w:pStyle w:val="1"/>
      <w:lvlText w:val="%1"/>
      <w:lvlJc w:val="left"/>
      <w:pPr>
        <w:ind w:left="432" w:hanging="432"/>
      </w:pPr>
    </w:lvl>
    <w:lvl w:ilvl="1">
      <w:start w:val="1"/>
      <w:numFmt w:val="decimal"/>
      <w:pStyle w:val="2"/>
      <w:lvlText w:val="%1.%2"/>
      <w:lvlJc w:val="left"/>
      <w:pPr>
        <w:ind w:left="5396" w:hanging="576"/>
      </w:pPr>
      <w:rPr>
        <w:b/>
        <w:color w:val="auto"/>
      </w:rPr>
    </w:lvl>
    <w:lvl w:ilvl="2">
      <w:start w:val="1"/>
      <w:numFmt w:val="decimal"/>
      <w:pStyle w:val="3"/>
      <w:lvlText w:val="%1.%2.%3"/>
      <w:lvlJc w:val="left"/>
      <w:pPr>
        <w:ind w:left="7667" w:hanging="720"/>
      </w:pPr>
      <w:rPr>
        <w:b w:val="0"/>
      </w:rPr>
    </w:lvl>
    <w:lvl w:ilvl="3">
      <w:start w:val="1"/>
      <w:numFmt w:val="decimal"/>
      <w:pStyle w:val="4"/>
      <w:lvlText w:val="%1.%2.%3.%4"/>
      <w:lvlJc w:val="left"/>
      <w:pPr>
        <w:ind w:left="864" w:hanging="864"/>
      </w:pPr>
      <w:rPr>
        <w:b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D100856"/>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23"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24" w15:restartNumberingAfterBreak="0">
    <w:nsid w:val="65511531"/>
    <w:multiLevelType w:val="hybridMultilevel"/>
    <w:tmpl w:val="C1D6D9AC"/>
    <w:lvl w:ilvl="0" w:tplc="FFFFFFFF">
      <w:start w:val="1"/>
      <w:numFmt w:val="bullet"/>
      <w:pStyle w:val="StyleBulletBol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9C4B34"/>
    <w:multiLevelType w:val="hybridMultilevel"/>
    <w:tmpl w:val="8B0CDD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93728"/>
    <w:multiLevelType w:val="hybridMultilevel"/>
    <w:tmpl w:val="8FA06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8" w15:restartNumberingAfterBreak="0">
    <w:nsid w:val="6B00334D"/>
    <w:multiLevelType w:val="hybridMultilevel"/>
    <w:tmpl w:val="87EA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D1232"/>
    <w:multiLevelType w:val="multilevel"/>
    <w:tmpl w:val="6952C518"/>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247"/>
        </w:tabs>
        <w:ind w:left="1247" w:hanging="680"/>
      </w:pPr>
      <w:rPr>
        <w:rFonts w:hint="default"/>
        <w:b/>
        <w:bCs/>
        <w:i w:val="0"/>
        <w:iCs w:val="0"/>
        <w:sz w:val="22"/>
        <w:szCs w:val="22"/>
      </w:rPr>
    </w:lvl>
    <w:lvl w:ilvl="2">
      <w:start w:val="1"/>
      <w:numFmt w:val="decimal"/>
      <w:pStyle w:val="Level3Char"/>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31"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32" w15:restartNumberingAfterBreak="0">
    <w:nsid w:val="7487334B"/>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776A4"/>
    <w:multiLevelType w:val="hybridMultilevel"/>
    <w:tmpl w:val="86305C52"/>
    <w:lvl w:ilvl="0" w:tplc="042A0001">
      <w:start w:val="1"/>
      <w:numFmt w:val="bullet"/>
      <w:lvlText w:val=""/>
      <w:lvlJc w:val="left"/>
      <w:pPr>
        <w:ind w:left="1296" w:hanging="360"/>
      </w:pPr>
      <w:rPr>
        <w:rFonts w:ascii="Symbol" w:hAnsi="Symbol" w:hint="default"/>
      </w:rPr>
    </w:lvl>
    <w:lvl w:ilvl="1" w:tplc="042A0003" w:tentative="1">
      <w:start w:val="1"/>
      <w:numFmt w:val="bullet"/>
      <w:lvlText w:val="o"/>
      <w:lvlJc w:val="left"/>
      <w:pPr>
        <w:ind w:left="2016" w:hanging="360"/>
      </w:pPr>
      <w:rPr>
        <w:rFonts w:ascii="Courier New" w:hAnsi="Courier New" w:cs="Courier New" w:hint="default"/>
      </w:rPr>
    </w:lvl>
    <w:lvl w:ilvl="2" w:tplc="042A0005" w:tentative="1">
      <w:start w:val="1"/>
      <w:numFmt w:val="bullet"/>
      <w:lvlText w:val=""/>
      <w:lvlJc w:val="left"/>
      <w:pPr>
        <w:ind w:left="2736" w:hanging="360"/>
      </w:pPr>
      <w:rPr>
        <w:rFonts w:ascii="Wingdings" w:hAnsi="Wingdings" w:hint="default"/>
      </w:rPr>
    </w:lvl>
    <w:lvl w:ilvl="3" w:tplc="042A0001" w:tentative="1">
      <w:start w:val="1"/>
      <w:numFmt w:val="bullet"/>
      <w:lvlText w:val=""/>
      <w:lvlJc w:val="left"/>
      <w:pPr>
        <w:ind w:left="3456" w:hanging="360"/>
      </w:pPr>
      <w:rPr>
        <w:rFonts w:ascii="Symbol" w:hAnsi="Symbol" w:hint="default"/>
      </w:rPr>
    </w:lvl>
    <w:lvl w:ilvl="4" w:tplc="042A0003" w:tentative="1">
      <w:start w:val="1"/>
      <w:numFmt w:val="bullet"/>
      <w:lvlText w:val="o"/>
      <w:lvlJc w:val="left"/>
      <w:pPr>
        <w:ind w:left="4176" w:hanging="360"/>
      </w:pPr>
      <w:rPr>
        <w:rFonts w:ascii="Courier New" w:hAnsi="Courier New" w:cs="Courier New" w:hint="default"/>
      </w:rPr>
    </w:lvl>
    <w:lvl w:ilvl="5" w:tplc="042A0005" w:tentative="1">
      <w:start w:val="1"/>
      <w:numFmt w:val="bullet"/>
      <w:lvlText w:val=""/>
      <w:lvlJc w:val="left"/>
      <w:pPr>
        <w:ind w:left="4896" w:hanging="360"/>
      </w:pPr>
      <w:rPr>
        <w:rFonts w:ascii="Wingdings" w:hAnsi="Wingdings" w:hint="default"/>
      </w:rPr>
    </w:lvl>
    <w:lvl w:ilvl="6" w:tplc="042A0001" w:tentative="1">
      <w:start w:val="1"/>
      <w:numFmt w:val="bullet"/>
      <w:lvlText w:val=""/>
      <w:lvlJc w:val="left"/>
      <w:pPr>
        <w:ind w:left="5616" w:hanging="360"/>
      </w:pPr>
      <w:rPr>
        <w:rFonts w:ascii="Symbol" w:hAnsi="Symbol" w:hint="default"/>
      </w:rPr>
    </w:lvl>
    <w:lvl w:ilvl="7" w:tplc="042A0003" w:tentative="1">
      <w:start w:val="1"/>
      <w:numFmt w:val="bullet"/>
      <w:lvlText w:val="o"/>
      <w:lvlJc w:val="left"/>
      <w:pPr>
        <w:ind w:left="6336" w:hanging="360"/>
      </w:pPr>
      <w:rPr>
        <w:rFonts w:ascii="Courier New" w:hAnsi="Courier New" w:cs="Courier New" w:hint="default"/>
      </w:rPr>
    </w:lvl>
    <w:lvl w:ilvl="8" w:tplc="042A0005" w:tentative="1">
      <w:start w:val="1"/>
      <w:numFmt w:val="bullet"/>
      <w:lvlText w:val=""/>
      <w:lvlJc w:val="left"/>
      <w:pPr>
        <w:ind w:left="7056" w:hanging="360"/>
      </w:pPr>
      <w:rPr>
        <w:rFonts w:ascii="Wingdings" w:hAnsi="Wingdings" w:hint="default"/>
      </w:rPr>
    </w:lvl>
  </w:abstractNum>
  <w:abstractNum w:abstractNumId="34"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5" w15:restartNumberingAfterBreak="0">
    <w:nsid w:val="7A107950"/>
    <w:multiLevelType w:val="multilevel"/>
    <w:tmpl w:val="A9BE8A4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7" w15:restartNumberingAfterBreak="0">
    <w:nsid w:val="7BCD4AF4"/>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38" w15:restartNumberingAfterBreak="0">
    <w:nsid w:val="7CBE5BB5"/>
    <w:multiLevelType w:val="hybridMultilevel"/>
    <w:tmpl w:val="F0A8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0614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20"/>
  </w:num>
  <w:num w:numId="4">
    <w:abstractNumId w:val="24"/>
  </w:num>
  <w:num w:numId="5">
    <w:abstractNumId w:val="21"/>
  </w:num>
  <w:num w:numId="6">
    <w:abstractNumId w:val="28"/>
  </w:num>
  <w:num w:numId="7">
    <w:abstractNumId w:val="21"/>
    <w:lvlOverride w:ilvl="0">
      <w:startOverride w:val="7"/>
    </w:lvlOverride>
  </w:num>
  <w:num w:numId="8">
    <w:abstractNumId w:val="19"/>
  </w:num>
  <w:num w:numId="9">
    <w:abstractNumId w:val="40"/>
  </w:num>
  <w:num w:numId="10">
    <w:abstractNumId w:val="0"/>
  </w:num>
  <w:num w:numId="11">
    <w:abstractNumId w:val="34"/>
  </w:num>
  <w:num w:numId="12">
    <w:abstractNumId w:val="4"/>
  </w:num>
  <w:num w:numId="13">
    <w:abstractNumId w:val="6"/>
  </w:num>
  <w:num w:numId="14">
    <w:abstractNumId w:val="27"/>
  </w:num>
  <w:num w:numId="15">
    <w:abstractNumId w:val="30"/>
  </w:num>
  <w:num w:numId="16">
    <w:abstractNumId w:val="31"/>
  </w:num>
  <w:num w:numId="17">
    <w:abstractNumId w:val="36"/>
  </w:num>
  <w:num w:numId="18">
    <w:abstractNumId w:val="14"/>
  </w:num>
  <w:num w:numId="19">
    <w:abstractNumId w:val="11"/>
  </w:num>
  <w:num w:numId="20">
    <w:abstractNumId w:val="29"/>
  </w:num>
  <w:num w:numId="21">
    <w:abstractNumId w:val="15"/>
  </w:num>
  <w:num w:numId="22">
    <w:abstractNumId w:val="2"/>
  </w:num>
  <w:num w:numId="23">
    <w:abstractNumId w:val="23"/>
  </w:num>
  <w:num w:numId="24">
    <w:abstractNumId w:val="38"/>
  </w:num>
  <w:num w:numId="25">
    <w:abstractNumId w:val="7"/>
  </w:num>
  <w:num w:numId="26">
    <w:abstractNumId w:val="5"/>
  </w:num>
  <w:num w:numId="27">
    <w:abstractNumId w:val="35"/>
  </w:num>
  <w:num w:numId="28">
    <w:abstractNumId w:val="9"/>
  </w:num>
  <w:num w:numId="29">
    <w:abstractNumId w:val="39"/>
  </w:num>
  <w:num w:numId="30">
    <w:abstractNumId w:val="37"/>
  </w:num>
  <w:num w:numId="31">
    <w:abstractNumId w:val="22"/>
  </w:num>
  <w:num w:numId="32">
    <w:abstractNumId w:val="13"/>
  </w:num>
  <w:num w:numId="33">
    <w:abstractNumId w:val="25"/>
  </w:num>
  <w:num w:numId="34">
    <w:abstractNumId w:val="32"/>
  </w:num>
  <w:num w:numId="35">
    <w:abstractNumId w:val="26"/>
  </w:num>
  <w:num w:numId="36">
    <w:abstractNumId w:val="1"/>
  </w:num>
  <w:num w:numId="37">
    <w:abstractNumId w:val="16"/>
  </w:num>
  <w:num w:numId="38">
    <w:abstractNumId w:val="10"/>
  </w:num>
  <w:num w:numId="39">
    <w:abstractNumId w:val="18"/>
  </w:num>
  <w:num w:numId="40">
    <w:abstractNumId w:val="12"/>
  </w:num>
  <w:num w:numId="41">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49"/>
    <w:rsid w:val="000056D4"/>
    <w:rsid w:val="00005D8C"/>
    <w:rsid w:val="000124BD"/>
    <w:rsid w:val="00012D37"/>
    <w:rsid w:val="00014462"/>
    <w:rsid w:val="00014FD3"/>
    <w:rsid w:val="000179D2"/>
    <w:rsid w:val="0002476A"/>
    <w:rsid w:val="00033023"/>
    <w:rsid w:val="00034628"/>
    <w:rsid w:val="00044336"/>
    <w:rsid w:val="0004496C"/>
    <w:rsid w:val="000459CF"/>
    <w:rsid w:val="000477DB"/>
    <w:rsid w:val="0005118A"/>
    <w:rsid w:val="000523CB"/>
    <w:rsid w:val="00062C1B"/>
    <w:rsid w:val="00064D56"/>
    <w:rsid w:val="00065420"/>
    <w:rsid w:val="00070B08"/>
    <w:rsid w:val="000715F6"/>
    <w:rsid w:val="000774FD"/>
    <w:rsid w:val="00080766"/>
    <w:rsid w:val="00094589"/>
    <w:rsid w:val="000A2E8A"/>
    <w:rsid w:val="000A5E6A"/>
    <w:rsid w:val="000A6359"/>
    <w:rsid w:val="000A6B5B"/>
    <w:rsid w:val="000B01C5"/>
    <w:rsid w:val="000B48C1"/>
    <w:rsid w:val="000C1E21"/>
    <w:rsid w:val="000C2D85"/>
    <w:rsid w:val="000C7731"/>
    <w:rsid w:val="000C7C2C"/>
    <w:rsid w:val="000D3194"/>
    <w:rsid w:val="000D32A9"/>
    <w:rsid w:val="000D73E1"/>
    <w:rsid w:val="000D79C2"/>
    <w:rsid w:val="000E14E7"/>
    <w:rsid w:val="000E1D81"/>
    <w:rsid w:val="000E44D0"/>
    <w:rsid w:val="000F05C4"/>
    <w:rsid w:val="000F51E7"/>
    <w:rsid w:val="00101CF3"/>
    <w:rsid w:val="001020D4"/>
    <w:rsid w:val="001103F1"/>
    <w:rsid w:val="00111CAA"/>
    <w:rsid w:val="00112571"/>
    <w:rsid w:val="0011293C"/>
    <w:rsid w:val="0011570F"/>
    <w:rsid w:val="00116638"/>
    <w:rsid w:val="00116EB0"/>
    <w:rsid w:val="001208AA"/>
    <w:rsid w:val="00121D1D"/>
    <w:rsid w:val="00123A41"/>
    <w:rsid w:val="0013063B"/>
    <w:rsid w:val="001428EB"/>
    <w:rsid w:val="00145964"/>
    <w:rsid w:val="0014693F"/>
    <w:rsid w:val="00172FD5"/>
    <w:rsid w:val="00174C3D"/>
    <w:rsid w:val="00180E0D"/>
    <w:rsid w:val="00180EA6"/>
    <w:rsid w:val="00180F86"/>
    <w:rsid w:val="0018537F"/>
    <w:rsid w:val="00187259"/>
    <w:rsid w:val="001908C0"/>
    <w:rsid w:val="00191E5A"/>
    <w:rsid w:val="00193588"/>
    <w:rsid w:val="00194C25"/>
    <w:rsid w:val="00195205"/>
    <w:rsid w:val="001A1F6C"/>
    <w:rsid w:val="001A39CE"/>
    <w:rsid w:val="001A6B4B"/>
    <w:rsid w:val="001A778F"/>
    <w:rsid w:val="001B680E"/>
    <w:rsid w:val="001B7227"/>
    <w:rsid w:val="001C44EA"/>
    <w:rsid w:val="001C4607"/>
    <w:rsid w:val="001C46DC"/>
    <w:rsid w:val="001C574E"/>
    <w:rsid w:val="001C6CE7"/>
    <w:rsid w:val="001D042E"/>
    <w:rsid w:val="001D0DC9"/>
    <w:rsid w:val="001D447C"/>
    <w:rsid w:val="001D7BC9"/>
    <w:rsid w:val="001E002E"/>
    <w:rsid w:val="001E0E4A"/>
    <w:rsid w:val="001E1346"/>
    <w:rsid w:val="001E5629"/>
    <w:rsid w:val="001E5EE7"/>
    <w:rsid w:val="001F32A8"/>
    <w:rsid w:val="00204788"/>
    <w:rsid w:val="00210B3A"/>
    <w:rsid w:val="00212DCB"/>
    <w:rsid w:val="002152F6"/>
    <w:rsid w:val="00215FCA"/>
    <w:rsid w:val="00225215"/>
    <w:rsid w:val="0022686B"/>
    <w:rsid w:val="0023057C"/>
    <w:rsid w:val="002329D8"/>
    <w:rsid w:val="00236D9A"/>
    <w:rsid w:val="0024150B"/>
    <w:rsid w:val="002433C3"/>
    <w:rsid w:val="002437D2"/>
    <w:rsid w:val="00246423"/>
    <w:rsid w:val="00246AFE"/>
    <w:rsid w:val="00255494"/>
    <w:rsid w:val="00257760"/>
    <w:rsid w:val="00261C6E"/>
    <w:rsid w:val="00263945"/>
    <w:rsid w:val="002641CD"/>
    <w:rsid w:val="0027120D"/>
    <w:rsid w:val="0027454C"/>
    <w:rsid w:val="00281C08"/>
    <w:rsid w:val="00282A3F"/>
    <w:rsid w:val="002851D0"/>
    <w:rsid w:val="002923D0"/>
    <w:rsid w:val="002A6BA4"/>
    <w:rsid w:val="002B40BC"/>
    <w:rsid w:val="002B43F9"/>
    <w:rsid w:val="002B5C65"/>
    <w:rsid w:val="002C2FA1"/>
    <w:rsid w:val="002C4050"/>
    <w:rsid w:val="002D1177"/>
    <w:rsid w:val="002D444C"/>
    <w:rsid w:val="002E1F3D"/>
    <w:rsid w:val="002E52D0"/>
    <w:rsid w:val="002E5FB5"/>
    <w:rsid w:val="002F4CA0"/>
    <w:rsid w:val="002F5085"/>
    <w:rsid w:val="003017C9"/>
    <w:rsid w:val="003059C6"/>
    <w:rsid w:val="003118AC"/>
    <w:rsid w:val="0031313D"/>
    <w:rsid w:val="00313BBD"/>
    <w:rsid w:val="00316D81"/>
    <w:rsid w:val="0031749D"/>
    <w:rsid w:val="003207AA"/>
    <w:rsid w:val="003260B9"/>
    <w:rsid w:val="00327D54"/>
    <w:rsid w:val="00327E55"/>
    <w:rsid w:val="00333178"/>
    <w:rsid w:val="003346AF"/>
    <w:rsid w:val="00336EC2"/>
    <w:rsid w:val="003401AE"/>
    <w:rsid w:val="0034068E"/>
    <w:rsid w:val="00343756"/>
    <w:rsid w:val="00351080"/>
    <w:rsid w:val="00352128"/>
    <w:rsid w:val="00352A3A"/>
    <w:rsid w:val="003606B3"/>
    <w:rsid w:val="0036266E"/>
    <w:rsid w:val="00365A7A"/>
    <w:rsid w:val="00367663"/>
    <w:rsid w:val="00380990"/>
    <w:rsid w:val="003814A9"/>
    <w:rsid w:val="003845BE"/>
    <w:rsid w:val="00386B62"/>
    <w:rsid w:val="00391EA2"/>
    <w:rsid w:val="00393929"/>
    <w:rsid w:val="00394A57"/>
    <w:rsid w:val="00394AEB"/>
    <w:rsid w:val="003A0C3D"/>
    <w:rsid w:val="003A12A1"/>
    <w:rsid w:val="003A1C36"/>
    <w:rsid w:val="003A2749"/>
    <w:rsid w:val="003A67DB"/>
    <w:rsid w:val="003A701B"/>
    <w:rsid w:val="003C6347"/>
    <w:rsid w:val="003C672C"/>
    <w:rsid w:val="003E17DF"/>
    <w:rsid w:val="003E2001"/>
    <w:rsid w:val="003E5ACA"/>
    <w:rsid w:val="003E7376"/>
    <w:rsid w:val="003F3045"/>
    <w:rsid w:val="003F54A7"/>
    <w:rsid w:val="00401C1E"/>
    <w:rsid w:val="0041330D"/>
    <w:rsid w:val="00413563"/>
    <w:rsid w:val="00414476"/>
    <w:rsid w:val="00415E34"/>
    <w:rsid w:val="0041707A"/>
    <w:rsid w:val="0042713B"/>
    <w:rsid w:val="00430270"/>
    <w:rsid w:val="004344C8"/>
    <w:rsid w:val="00440FB7"/>
    <w:rsid w:val="00442C00"/>
    <w:rsid w:val="00445BE6"/>
    <w:rsid w:val="00445C03"/>
    <w:rsid w:val="00446BEB"/>
    <w:rsid w:val="004535E8"/>
    <w:rsid w:val="00454776"/>
    <w:rsid w:val="00454AC2"/>
    <w:rsid w:val="00460F60"/>
    <w:rsid w:val="004633C0"/>
    <w:rsid w:val="00470CD9"/>
    <w:rsid w:val="00475E00"/>
    <w:rsid w:val="00477AD0"/>
    <w:rsid w:val="00477E5A"/>
    <w:rsid w:val="00477FFD"/>
    <w:rsid w:val="004822E4"/>
    <w:rsid w:val="004845E9"/>
    <w:rsid w:val="0048754D"/>
    <w:rsid w:val="0049081D"/>
    <w:rsid w:val="00491C6C"/>
    <w:rsid w:val="00491ECB"/>
    <w:rsid w:val="004A1D53"/>
    <w:rsid w:val="004A2AF5"/>
    <w:rsid w:val="004A3C8A"/>
    <w:rsid w:val="004A4530"/>
    <w:rsid w:val="004B423C"/>
    <w:rsid w:val="004B5075"/>
    <w:rsid w:val="004B54CB"/>
    <w:rsid w:val="004B5D24"/>
    <w:rsid w:val="004C3810"/>
    <w:rsid w:val="004C5CF9"/>
    <w:rsid w:val="004C5F16"/>
    <w:rsid w:val="004C6324"/>
    <w:rsid w:val="004D0E7E"/>
    <w:rsid w:val="004D2A34"/>
    <w:rsid w:val="004E70C7"/>
    <w:rsid w:val="004F1630"/>
    <w:rsid w:val="004F18C4"/>
    <w:rsid w:val="004F61A1"/>
    <w:rsid w:val="00503A62"/>
    <w:rsid w:val="00506AA7"/>
    <w:rsid w:val="00510A67"/>
    <w:rsid w:val="00510E97"/>
    <w:rsid w:val="00515C46"/>
    <w:rsid w:val="00521061"/>
    <w:rsid w:val="00525718"/>
    <w:rsid w:val="00526967"/>
    <w:rsid w:val="00534B74"/>
    <w:rsid w:val="0053569F"/>
    <w:rsid w:val="005450AB"/>
    <w:rsid w:val="00545545"/>
    <w:rsid w:val="005460AA"/>
    <w:rsid w:val="00554B45"/>
    <w:rsid w:val="00554FFD"/>
    <w:rsid w:val="00555CA6"/>
    <w:rsid w:val="00561439"/>
    <w:rsid w:val="00562D40"/>
    <w:rsid w:val="005648D4"/>
    <w:rsid w:val="00564A40"/>
    <w:rsid w:val="005657EA"/>
    <w:rsid w:val="005717FD"/>
    <w:rsid w:val="0057275A"/>
    <w:rsid w:val="00574B37"/>
    <w:rsid w:val="00577DCA"/>
    <w:rsid w:val="00584EC7"/>
    <w:rsid w:val="0058658B"/>
    <w:rsid w:val="00586DB2"/>
    <w:rsid w:val="00587FEF"/>
    <w:rsid w:val="00590975"/>
    <w:rsid w:val="0059224A"/>
    <w:rsid w:val="0059369D"/>
    <w:rsid w:val="005A5C99"/>
    <w:rsid w:val="005A5C9B"/>
    <w:rsid w:val="005A610D"/>
    <w:rsid w:val="005A6FEF"/>
    <w:rsid w:val="005B5B3E"/>
    <w:rsid w:val="005B61F9"/>
    <w:rsid w:val="005B6252"/>
    <w:rsid w:val="005B70A7"/>
    <w:rsid w:val="005C118D"/>
    <w:rsid w:val="005C2DA2"/>
    <w:rsid w:val="005C306D"/>
    <w:rsid w:val="005C442C"/>
    <w:rsid w:val="005C6826"/>
    <w:rsid w:val="005C7234"/>
    <w:rsid w:val="005D5745"/>
    <w:rsid w:val="005E1865"/>
    <w:rsid w:val="005E1C56"/>
    <w:rsid w:val="005E30E7"/>
    <w:rsid w:val="005E5DB8"/>
    <w:rsid w:val="005F22E7"/>
    <w:rsid w:val="005F2A96"/>
    <w:rsid w:val="005F2CA8"/>
    <w:rsid w:val="005F389E"/>
    <w:rsid w:val="005F51F6"/>
    <w:rsid w:val="005F64CC"/>
    <w:rsid w:val="005F69BE"/>
    <w:rsid w:val="00601744"/>
    <w:rsid w:val="00601FA1"/>
    <w:rsid w:val="006062EC"/>
    <w:rsid w:val="00606507"/>
    <w:rsid w:val="00606B70"/>
    <w:rsid w:val="00611415"/>
    <w:rsid w:val="00613AEC"/>
    <w:rsid w:val="00614101"/>
    <w:rsid w:val="006163F4"/>
    <w:rsid w:val="00620992"/>
    <w:rsid w:val="00622B9D"/>
    <w:rsid w:val="0062587A"/>
    <w:rsid w:val="00632909"/>
    <w:rsid w:val="006335A2"/>
    <w:rsid w:val="0063671C"/>
    <w:rsid w:val="00637D61"/>
    <w:rsid w:val="00640CA6"/>
    <w:rsid w:val="00643548"/>
    <w:rsid w:val="006515DF"/>
    <w:rsid w:val="00651C86"/>
    <w:rsid w:val="00652DF6"/>
    <w:rsid w:val="006536C3"/>
    <w:rsid w:val="00653B75"/>
    <w:rsid w:val="006567D9"/>
    <w:rsid w:val="006600B9"/>
    <w:rsid w:val="00660E10"/>
    <w:rsid w:val="00664E77"/>
    <w:rsid w:val="00665B45"/>
    <w:rsid w:val="00666F03"/>
    <w:rsid w:val="00673CB9"/>
    <w:rsid w:val="00681462"/>
    <w:rsid w:val="006844C1"/>
    <w:rsid w:val="006856E8"/>
    <w:rsid w:val="00691363"/>
    <w:rsid w:val="006A34B7"/>
    <w:rsid w:val="006A4872"/>
    <w:rsid w:val="006A5084"/>
    <w:rsid w:val="006A6680"/>
    <w:rsid w:val="006B164F"/>
    <w:rsid w:val="006B3E42"/>
    <w:rsid w:val="006C42D2"/>
    <w:rsid w:val="006C64E4"/>
    <w:rsid w:val="006D554B"/>
    <w:rsid w:val="006E316E"/>
    <w:rsid w:val="006E4112"/>
    <w:rsid w:val="006F0B36"/>
    <w:rsid w:val="006F34C2"/>
    <w:rsid w:val="006F3540"/>
    <w:rsid w:val="006F5AF8"/>
    <w:rsid w:val="006F5BEE"/>
    <w:rsid w:val="006F6AE2"/>
    <w:rsid w:val="006F7315"/>
    <w:rsid w:val="00706D77"/>
    <w:rsid w:val="00710E0B"/>
    <w:rsid w:val="00710FAA"/>
    <w:rsid w:val="00712E3C"/>
    <w:rsid w:val="007209BA"/>
    <w:rsid w:val="00724DEF"/>
    <w:rsid w:val="007278B2"/>
    <w:rsid w:val="007323CE"/>
    <w:rsid w:val="0073376B"/>
    <w:rsid w:val="007352A0"/>
    <w:rsid w:val="00742E69"/>
    <w:rsid w:val="00751342"/>
    <w:rsid w:val="00751AD7"/>
    <w:rsid w:val="00753D0C"/>
    <w:rsid w:val="00754033"/>
    <w:rsid w:val="00763006"/>
    <w:rsid w:val="00765718"/>
    <w:rsid w:val="00770737"/>
    <w:rsid w:val="00771876"/>
    <w:rsid w:val="007735D5"/>
    <w:rsid w:val="00776203"/>
    <w:rsid w:val="00776F90"/>
    <w:rsid w:val="00781E73"/>
    <w:rsid w:val="00791F83"/>
    <w:rsid w:val="0079205D"/>
    <w:rsid w:val="007922DA"/>
    <w:rsid w:val="007929D2"/>
    <w:rsid w:val="00793296"/>
    <w:rsid w:val="00796F44"/>
    <w:rsid w:val="007A1C8A"/>
    <w:rsid w:val="007A1D20"/>
    <w:rsid w:val="007A5629"/>
    <w:rsid w:val="007B0233"/>
    <w:rsid w:val="007B2306"/>
    <w:rsid w:val="007B7902"/>
    <w:rsid w:val="007C03F0"/>
    <w:rsid w:val="007C6432"/>
    <w:rsid w:val="007D0070"/>
    <w:rsid w:val="007D12F7"/>
    <w:rsid w:val="007D7859"/>
    <w:rsid w:val="007E03A4"/>
    <w:rsid w:val="007E5027"/>
    <w:rsid w:val="007E6DFA"/>
    <w:rsid w:val="007F0C59"/>
    <w:rsid w:val="007F5400"/>
    <w:rsid w:val="007F6688"/>
    <w:rsid w:val="00800D96"/>
    <w:rsid w:val="00801BDA"/>
    <w:rsid w:val="00801C54"/>
    <w:rsid w:val="00807FD7"/>
    <w:rsid w:val="00811AEA"/>
    <w:rsid w:val="00812A3B"/>
    <w:rsid w:val="008152EA"/>
    <w:rsid w:val="00820060"/>
    <w:rsid w:val="00821B47"/>
    <w:rsid w:val="00827FD7"/>
    <w:rsid w:val="00832413"/>
    <w:rsid w:val="00832774"/>
    <w:rsid w:val="00836B5E"/>
    <w:rsid w:val="008422E8"/>
    <w:rsid w:val="008501A9"/>
    <w:rsid w:val="00851056"/>
    <w:rsid w:val="00852344"/>
    <w:rsid w:val="00856D47"/>
    <w:rsid w:val="00857E16"/>
    <w:rsid w:val="0086689E"/>
    <w:rsid w:val="00867C77"/>
    <w:rsid w:val="00871052"/>
    <w:rsid w:val="008733E8"/>
    <w:rsid w:val="008763CA"/>
    <w:rsid w:val="00884158"/>
    <w:rsid w:val="00891C09"/>
    <w:rsid w:val="00893212"/>
    <w:rsid w:val="008A3F6A"/>
    <w:rsid w:val="008A467C"/>
    <w:rsid w:val="008A678B"/>
    <w:rsid w:val="008A7712"/>
    <w:rsid w:val="008B32A5"/>
    <w:rsid w:val="008B5203"/>
    <w:rsid w:val="008B5A21"/>
    <w:rsid w:val="008B6289"/>
    <w:rsid w:val="008C0C42"/>
    <w:rsid w:val="008C60B7"/>
    <w:rsid w:val="008C75A2"/>
    <w:rsid w:val="008C7EA0"/>
    <w:rsid w:val="008D170E"/>
    <w:rsid w:val="008D2216"/>
    <w:rsid w:val="008D43CE"/>
    <w:rsid w:val="008D7A54"/>
    <w:rsid w:val="008D7BF1"/>
    <w:rsid w:val="008D7DB1"/>
    <w:rsid w:val="008E0B03"/>
    <w:rsid w:val="008E0BB4"/>
    <w:rsid w:val="008E1D71"/>
    <w:rsid w:val="008E269C"/>
    <w:rsid w:val="008E2CEB"/>
    <w:rsid w:val="008F2513"/>
    <w:rsid w:val="008F5FCD"/>
    <w:rsid w:val="00902960"/>
    <w:rsid w:val="00903E9B"/>
    <w:rsid w:val="0090519D"/>
    <w:rsid w:val="009068F2"/>
    <w:rsid w:val="00907F08"/>
    <w:rsid w:val="00912852"/>
    <w:rsid w:val="00920A88"/>
    <w:rsid w:val="00922E3E"/>
    <w:rsid w:val="009237ED"/>
    <w:rsid w:val="00930BB6"/>
    <w:rsid w:val="00937949"/>
    <w:rsid w:val="00942DB5"/>
    <w:rsid w:val="00952D3C"/>
    <w:rsid w:val="00956962"/>
    <w:rsid w:val="00956978"/>
    <w:rsid w:val="00961E5E"/>
    <w:rsid w:val="009626BA"/>
    <w:rsid w:val="00966DDA"/>
    <w:rsid w:val="009714BB"/>
    <w:rsid w:val="00981FFD"/>
    <w:rsid w:val="00982870"/>
    <w:rsid w:val="009865E5"/>
    <w:rsid w:val="00986959"/>
    <w:rsid w:val="009A48CB"/>
    <w:rsid w:val="009A64E3"/>
    <w:rsid w:val="009B1189"/>
    <w:rsid w:val="009B5C3F"/>
    <w:rsid w:val="009B60E1"/>
    <w:rsid w:val="009C08EF"/>
    <w:rsid w:val="009C2113"/>
    <w:rsid w:val="009C51FE"/>
    <w:rsid w:val="009C6650"/>
    <w:rsid w:val="009D1C71"/>
    <w:rsid w:val="009D56F3"/>
    <w:rsid w:val="009E149C"/>
    <w:rsid w:val="009E4674"/>
    <w:rsid w:val="009E5DB2"/>
    <w:rsid w:val="009F07BD"/>
    <w:rsid w:val="009F07C7"/>
    <w:rsid w:val="009F3512"/>
    <w:rsid w:val="009F358E"/>
    <w:rsid w:val="009F3727"/>
    <w:rsid w:val="009F4DA3"/>
    <w:rsid w:val="009F7B38"/>
    <w:rsid w:val="00A14209"/>
    <w:rsid w:val="00A2555E"/>
    <w:rsid w:val="00A25B08"/>
    <w:rsid w:val="00A25F62"/>
    <w:rsid w:val="00A274E5"/>
    <w:rsid w:val="00A30155"/>
    <w:rsid w:val="00A32F61"/>
    <w:rsid w:val="00A35ABC"/>
    <w:rsid w:val="00A425D5"/>
    <w:rsid w:val="00A45DC2"/>
    <w:rsid w:val="00A463B8"/>
    <w:rsid w:val="00A554A3"/>
    <w:rsid w:val="00A72035"/>
    <w:rsid w:val="00A722A5"/>
    <w:rsid w:val="00A73998"/>
    <w:rsid w:val="00A7483B"/>
    <w:rsid w:val="00A75DA4"/>
    <w:rsid w:val="00A8246A"/>
    <w:rsid w:val="00A83BBE"/>
    <w:rsid w:val="00A91AD0"/>
    <w:rsid w:val="00A96294"/>
    <w:rsid w:val="00A96499"/>
    <w:rsid w:val="00AA6CC8"/>
    <w:rsid w:val="00AB2813"/>
    <w:rsid w:val="00AB422C"/>
    <w:rsid w:val="00AB58E5"/>
    <w:rsid w:val="00AC3664"/>
    <w:rsid w:val="00AC3AEB"/>
    <w:rsid w:val="00AC5459"/>
    <w:rsid w:val="00AC57C4"/>
    <w:rsid w:val="00AC77EE"/>
    <w:rsid w:val="00AD0339"/>
    <w:rsid w:val="00AD21F3"/>
    <w:rsid w:val="00AE404F"/>
    <w:rsid w:val="00AE7931"/>
    <w:rsid w:val="00AF64A2"/>
    <w:rsid w:val="00B00F43"/>
    <w:rsid w:val="00B0105F"/>
    <w:rsid w:val="00B01E5D"/>
    <w:rsid w:val="00B024DE"/>
    <w:rsid w:val="00B03E91"/>
    <w:rsid w:val="00B054CE"/>
    <w:rsid w:val="00B05B32"/>
    <w:rsid w:val="00B072B6"/>
    <w:rsid w:val="00B07B87"/>
    <w:rsid w:val="00B14675"/>
    <w:rsid w:val="00B20A0F"/>
    <w:rsid w:val="00B23039"/>
    <w:rsid w:val="00B262E5"/>
    <w:rsid w:val="00B27A60"/>
    <w:rsid w:val="00B37BCA"/>
    <w:rsid w:val="00B40D22"/>
    <w:rsid w:val="00B5022A"/>
    <w:rsid w:val="00B512B4"/>
    <w:rsid w:val="00B51AF5"/>
    <w:rsid w:val="00B55B1C"/>
    <w:rsid w:val="00B575F2"/>
    <w:rsid w:val="00B633C8"/>
    <w:rsid w:val="00B666CA"/>
    <w:rsid w:val="00B714E8"/>
    <w:rsid w:val="00B72B55"/>
    <w:rsid w:val="00B7351F"/>
    <w:rsid w:val="00B74F09"/>
    <w:rsid w:val="00B76993"/>
    <w:rsid w:val="00B76D23"/>
    <w:rsid w:val="00B77B24"/>
    <w:rsid w:val="00B80819"/>
    <w:rsid w:val="00B8518E"/>
    <w:rsid w:val="00B853A8"/>
    <w:rsid w:val="00B86449"/>
    <w:rsid w:val="00B86504"/>
    <w:rsid w:val="00B91387"/>
    <w:rsid w:val="00B92521"/>
    <w:rsid w:val="00B93140"/>
    <w:rsid w:val="00B943BE"/>
    <w:rsid w:val="00B94FE5"/>
    <w:rsid w:val="00B95824"/>
    <w:rsid w:val="00BA09BE"/>
    <w:rsid w:val="00BA4A4A"/>
    <w:rsid w:val="00BB29B1"/>
    <w:rsid w:val="00BB4001"/>
    <w:rsid w:val="00BB5A56"/>
    <w:rsid w:val="00BC2903"/>
    <w:rsid w:val="00BC3D50"/>
    <w:rsid w:val="00BC4F26"/>
    <w:rsid w:val="00BD3FFD"/>
    <w:rsid w:val="00BE116A"/>
    <w:rsid w:val="00BE1430"/>
    <w:rsid w:val="00BE2961"/>
    <w:rsid w:val="00BE4DAF"/>
    <w:rsid w:val="00BE4EE0"/>
    <w:rsid w:val="00BF0590"/>
    <w:rsid w:val="00BF3D1C"/>
    <w:rsid w:val="00BF495F"/>
    <w:rsid w:val="00BF5A67"/>
    <w:rsid w:val="00BF6288"/>
    <w:rsid w:val="00BF6F58"/>
    <w:rsid w:val="00BF78CF"/>
    <w:rsid w:val="00BF7BE7"/>
    <w:rsid w:val="00C0307D"/>
    <w:rsid w:val="00C058CB"/>
    <w:rsid w:val="00C06518"/>
    <w:rsid w:val="00C11872"/>
    <w:rsid w:val="00C12AC9"/>
    <w:rsid w:val="00C13C02"/>
    <w:rsid w:val="00C14B43"/>
    <w:rsid w:val="00C26053"/>
    <w:rsid w:val="00C3023E"/>
    <w:rsid w:val="00C31707"/>
    <w:rsid w:val="00C35C9A"/>
    <w:rsid w:val="00C36142"/>
    <w:rsid w:val="00C37F90"/>
    <w:rsid w:val="00C4046F"/>
    <w:rsid w:val="00C41A1B"/>
    <w:rsid w:val="00C46C1E"/>
    <w:rsid w:val="00C474BB"/>
    <w:rsid w:val="00C5360E"/>
    <w:rsid w:val="00C572C6"/>
    <w:rsid w:val="00C6215C"/>
    <w:rsid w:val="00C75186"/>
    <w:rsid w:val="00C81F87"/>
    <w:rsid w:val="00C92924"/>
    <w:rsid w:val="00C95ECD"/>
    <w:rsid w:val="00CA1851"/>
    <w:rsid w:val="00CA2A5F"/>
    <w:rsid w:val="00CA366A"/>
    <w:rsid w:val="00CA62F3"/>
    <w:rsid w:val="00CB0942"/>
    <w:rsid w:val="00CB1485"/>
    <w:rsid w:val="00CB49D5"/>
    <w:rsid w:val="00CC007B"/>
    <w:rsid w:val="00CC0DEB"/>
    <w:rsid w:val="00CC1BF4"/>
    <w:rsid w:val="00CC239E"/>
    <w:rsid w:val="00CC3C86"/>
    <w:rsid w:val="00CC5D27"/>
    <w:rsid w:val="00CC6C6F"/>
    <w:rsid w:val="00CD31ED"/>
    <w:rsid w:val="00CE11AA"/>
    <w:rsid w:val="00CF0DBC"/>
    <w:rsid w:val="00CF6E67"/>
    <w:rsid w:val="00CF7327"/>
    <w:rsid w:val="00D010F5"/>
    <w:rsid w:val="00D034EB"/>
    <w:rsid w:val="00D06099"/>
    <w:rsid w:val="00D0683E"/>
    <w:rsid w:val="00D122C5"/>
    <w:rsid w:val="00D14DEE"/>
    <w:rsid w:val="00D17F59"/>
    <w:rsid w:val="00D24284"/>
    <w:rsid w:val="00D274C4"/>
    <w:rsid w:val="00D323F4"/>
    <w:rsid w:val="00D3300E"/>
    <w:rsid w:val="00D37A6C"/>
    <w:rsid w:val="00D37E17"/>
    <w:rsid w:val="00D42A34"/>
    <w:rsid w:val="00D46306"/>
    <w:rsid w:val="00D51590"/>
    <w:rsid w:val="00D61C97"/>
    <w:rsid w:val="00D702F4"/>
    <w:rsid w:val="00D70D4A"/>
    <w:rsid w:val="00D74FB9"/>
    <w:rsid w:val="00D81B85"/>
    <w:rsid w:val="00D8597C"/>
    <w:rsid w:val="00D85A48"/>
    <w:rsid w:val="00D91C09"/>
    <w:rsid w:val="00D935C1"/>
    <w:rsid w:val="00D94587"/>
    <w:rsid w:val="00D95275"/>
    <w:rsid w:val="00DA07E6"/>
    <w:rsid w:val="00DA25B8"/>
    <w:rsid w:val="00DA744E"/>
    <w:rsid w:val="00DB0CF7"/>
    <w:rsid w:val="00DB6426"/>
    <w:rsid w:val="00DB6A19"/>
    <w:rsid w:val="00DC61E5"/>
    <w:rsid w:val="00DD218E"/>
    <w:rsid w:val="00DD50CA"/>
    <w:rsid w:val="00DD60ED"/>
    <w:rsid w:val="00DD65C5"/>
    <w:rsid w:val="00DE1A5A"/>
    <w:rsid w:val="00DE3386"/>
    <w:rsid w:val="00DE5AED"/>
    <w:rsid w:val="00DE6E6D"/>
    <w:rsid w:val="00DE6F4E"/>
    <w:rsid w:val="00DF0AF1"/>
    <w:rsid w:val="00DF3C5D"/>
    <w:rsid w:val="00DF49DF"/>
    <w:rsid w:val="00E00036"/>
    <w:rsid w:val="00E016CC"/>
    <w:rsid w:val="00E01DE6"/>
    <w:rsid w:val="00E03A27"/>
    <w:rsid w:val="00E05395"/>
    <w:rsid w:val="00E1244D"/>
    <w:rsid w:val="00E151FD"/>
    <w:rsid w:val="00E1707D"/>
    <w:rsid w:val="00E17848"/>
    <w:rsid w:val="00E17AA6"/>
    <w:rsid w:val="00E17B73"/>
    <w:rsid w:val="00E21EDF"/>
    <w:rsid w:val="00E2239C"/>
    <w:rsid w:val="00E269A2"/>
    <w:rsid w:val="00E30741"/>
    <w:rsid w:val="00E31251"/>
    <w:rsid w:val="00E37AAE"/>
    <w:rsid w:val="00E4089C"/>
    <w:rsid w:val="00E41A8A"/>
    <w:rsid w:val="00E461FB"/>
    <w:rsid w:val="00E50075"/>
    <w:rsid w:val="00E504B3"/>
    <w:rsid w:val="00E50584"/>
    <w:rsid w:val="00E513EC"/>
    <w:rsid w:val="00E54718"/>
    <w:rsid w:val="00E61895"/>
    <w:rsid w:val="00E72A5A"/>
    <w:rsid w:val="00E8021A"/>
    <w:rsid w:val="00E80A8E"/>
    <w:rsid w:val="00E86083"/>
    <w:rsid w:val="00E90F52"/>
    <w:rsid w:val="00E952B4"/>
    <w:rsid w:val="00E97002"/>
    <w:rsid w:val="00EA2E26"/>
    <w:rsid w:val="00EA4233"/>
    <w:rsid w:val="00EA53AA"/>
    <w:rsid w:val="00EB01B9"/>
    <w:rsid w:val="00EB0267"/>
    <w:rsid w:val="00EB2A0E"/>
    <w:rsid w:val="00EC07FF"/>
    <w:rsid w:val="00EC0D62"/>
    <w:rsid w:val="00EC57FD"/>
    <w:rsid w:val="00ED0FD1"/>
    <w:rsid w:val="00ED60E0"/>
    <w:rsid w:val="00EE2315"/>
    <w:rsid w:val="00EE4664"/>
    <w:rsid w:val="00EE6150"/>
    <w:rsid w:val="00EF03C1"/>
    <w:rsid w:val="00F06B3B"/>
    <w:rsid w:val="00F06EF3"/>
    <w:rsid w:val="00F20CC9"/>
    <w:rsid w:val="00F21D76"/>
    <w:rsid w:val="00F31CF2"/>
    <w:rsid w:val="00F32E4B"/>
    <w:rsid w:val="00F3343E"/>
    <w:rsid w:val="00F350EA"/>
    <w:rsid w:val="00F355A7"/>
    <w:rsid w:val="00F43286"/>
    <w:rsid w:val="00F45C29"/>
    <w:rsid w:val="00F47CB7"/>
    <w:rsid w:val="00F50B8B"/>
    <w:rsid w:val="00F526EC"/>
    <w:rsid w:val="00F53F2F"/>
    <w:rsid w:val="00F544FD"/>
    <w:rsid w:val="00F54FF4"/>
    <w:rsid w:val="00F62158"/>
    <w:rsid w:val="00F647D1"/>
    <w:rsid w:val="00F66C55"/>
    <w:rsid w:val="00F710E2"/>
    <w:rsid w:val="00F72877"/>
    <w:rsid w:val="00F77B87"/>
    <w:rsid w:val="00F82012"/>
    <w:rsid w:val="00F82ABB"/>
    <w:rsid w:val="00F83136"/>
    <w:rsid w:val="00F83160"/>
    <w:rsid w:val="00F87EDC"/>
    <w:rsid w:val="00F9072C"/>
    <w:rsid w:val="00FA090B"/>
    <w:rsid w:val="00FA2CB0"/>
    <w:rsid w:val="00FA51CE"/>
    <w:rsid w:val="00FB0ACB"/>
    <w:rsid w:val="00FB262E"/>
    <w:rsid w:val="00FB3429"/>
    <w:rsid w:val="00FB490D"/>
    <w:rsid w:val="00FB626B"/>
    <w:rsid w:val="00FB66B7"/>
    <w:rsid w:val="00FC3DA1"/>
    <w:rsid w:val="00FC4BCE"/>
    <w:rsid w:val="00FC6AA0"/>
    <w:rsid w:val="00FD5ECD"/>
    <w:rsid w:val="00FD68A6"/>
    <w:rsid w:val="00FD7011"/>
    <w:rsid w:val="00FD7078"/>
    <w:rsid w:val="00FE5E31"/>
    <w:rsid w:val="00FF16E4"/>
    <w:rsid w:val="00FF77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A9AFA"/>
  <w15:chartTrackingRefBased/>
  <w15:docId w15:val="{2B2105AE-5B19-4886-8D10-7C31C7A6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56E8"/>
    <w:rPr>
      <w:rFonts w:ascii="Arial" w:eastAsia="SimSun" w:hAnsi="Arial" w:cs="Arial"/>
      <w:lang w:val="en-GB" w:eastAsia="zh-CN"/>
    </w:rPr>
  </w:style>
  <w:style w:type="paragraph" w:styleId="1">
    <w:name w:val="heading 1"/>
    <w:basedOn w:val="a"/>
    <w:next w:val="a"/>
    <w:link w:val="1Char"/>
    <w:qFormat/>
    <w:rsid w:val="00012D37"/>
    <w:pPr>
      <w:keepNext/>
      <w:numPr>
        <w:numId w:val="5"/>
      </w:numPr>
      <w:spacing w:before="240" w:after="240"/>
      <w:outlineLvl w:val="0"/>
    </w:pPr>
    <w:rPr>
      <w:rFonts w:asciiTheme="minorHAnsi" w:eastAsia="Times New Roman" w:hAnsiTheme="minorHAnsi" w:cs="Times New Roman"/>
      <w:b/>
      <w:bCs/>
      <w:kern w:val="32"/>
      <w:sz w:val="24"/>
      <w:szCs w:val="24"/>
    </w:rPr>
  </w:style>
  <w:style w:type="paragraph" w:styleId="2">
    <w:name w:val="heading 2"/>
    <w:basedOn w:val="a"/>
    <w:next w:val="a"/>
    <w:link w:val="2Char"/>
    <w:qFormat/>
    <w:rsid w:val="00BF5A67"/>
    <w:pPr>
      <w:keepNext/>
      <w:numPr>
        <w:ilvl w:val="1"/>
        <w:numId w:val="5"/>
      </w:numPr>
      <w:spacing w:before="240" w:after="60"/>
      <w:ind w:left="576"/>
      <w:outlineLvl w:val="1"/>
    </w:pPr>
    <w:rPr>
      <w:rFonts w:asciiTheme="minorHAnsi" w:eastAsia="Times New Roman" w:hAnsiTheme="minorHAnsi"/>
      <w:bCs/>
      <w:iCs/>
    </w:rPr>
  </w:style>
  <w:style w:type="paragraph" w:styleId="3">
    <w:name w:val="heading 3"/>
    <w:basedOn w:val="a"/>
    <w:next w:val="a"/>
    <w:link w:val="3Char"/>
    <w:qFormat/>
    <w:rsid w:val="00BF5A67"/>
    <w:pPr>
      <w:keepNext/>
      <w:numPr>
        <w:ilvl w:val="2"/>
        <w:numId w:val="5"/>
      </w:numPr>
      <w:spacing w:before="240" w:after="60"/>
      <w:ind w:left="1440"/>
      <w:outlineLvl w:val="2"/>
    </w:pPr>
    <w:rPr>
      <w:rFonts w:asciiTheme="minorHAnsi" w:eastAsia="Times New Roman" w:hAnsiTheme="minorHAnsi"/>
      <w:bCs/>
    </w:rPr>
  </w:style>
  <w:style w:type="paragraph" w:styleId="4">
    <w:name w:val="heading 4"/>
    <w:basedOn w:val="a"/>
    <w:next w:val="a"/>
    <w:link w:val="4Char"/>
    <w:qFormat/>
    <w:rsid w:val="00BF5A67"/>
    <w:pPr>
      <w:keepNext/>
      <w:numPr>
        <w:ilvl w:val="3"/>
        <w:numId w:val="5"/>
      </w:numPr>
      <w:spacing w:before="240" w:after="60"/>
      <w:ind w:left="2304"/>
      <w:outlineLvl w:val="3"/>
    </w:pPr>
    <w:rPr>
      <w:rFonts w:asciiTheme="minorHAnsi" w:eastAsia="Times New Roman" w:hAnsiTheme="minorHAnsi"/>
      <w:bCs/>
    </w:rPr>
  </w:style>
  <w:style w:type="paragraph" w:styleId="5">
    <w:name w:val="heading 5"/>
    <w:basedOn w:val="a"/>
    <w:next w:val="a"/>
    <w:link w:val="5Char"/>
    <w:qFormat/>
    <w:rsid w:val="00A463B8"/>
    <w:pPr>
      <w:numPr>
        <w:ilvl w:val="4"/>
        <w:numId w:val="5"/>
      </w:numPr>
      <w:spacing w:before="240" w:after="60"/>
      <w:ind w:left="3168"/>
      <w:outlineLvl w:val="4"/>
    </w:pPr>
    <w:rPr>
      <w:rFonts w:asciiTheme="minorHAnsi" w:eastAsia="Times New Roman" w:hAnsiTheme="minorHAnsi" w:cs="Times New Roman"/>
      <w:bCs/>
      <w:i/>
      <w:iCs/>
      <w:szCs w:val="26"/>
    </w:rPr>
  </w:style>
  <w:style w:type="paragraph" w:styleId="6">
    <w:name w:val="heading 6"/>
    <w:basedOn w:val="a"/>
    <w:next w:val="a"/>
    <w:link w:val="6Char"/>
    <w:qFormat/>
    <w:rsid w:val="009E5DB2"/>
    <w:pPr>
      <w:numPr>
        <w:ilvl w:val="5"/>
        <w:numId w:val="5"/>
      </w:numPr>
      <w:spacing w:before="240" w:after="60"/>
      <w:ind w:left="4032"/>
      <w:outlineLvl w:val="5"/>
    </w:pPr>
    <w:rPr>
      <w:rFonts w:ascii="Calibri" w:eastAsia="Times New Roman" w:hAnsi="Calibri" w:cs="Times New Roman"/>
      <w:bCs/>
      <w:szCs w:val="22"/>
    </w:rPr>
  </w:style>
  <w:style w:type="paragraph" w:styleId="7">
    <w:name w:val="heading 7"/>
    <w:basedOn w:val="a"/>
    <w:next w:val="a"/>
    <w:link w:val="7Char"/>
    <w:qFormat/>
    <w:rsid w:val="00014462"/>
    <w:pPr>
      <w:numPr>
        <w:ilvl w:val="6"/>
        <w:numId w:val="5"/>
      </w:numPr>
      <w:spacing w:before="240" w:after="60"/>
      <w:outlineLvl w:val="6"/>
    </w:pPr>
    <w:rPr>
      <w:rFonts w:ascii="Calibri" w:eastAsia="Times New Roman" w:hAnsi="Calibri" w:cs="Times New Roman"/>
      <w:sz w:val="24"/>
      <w:szCs w:val="24"/>
    </w:rPr>
  </w:style>
  <w:style w:type="paragraph" w:styleId="8">
    <w:name w:val="heading 8"/>
    <w:basedOn w:val="a"/>
    <w:next w:val="a"/>
    <w:link w:val="8Char"/>
    <w:qFormat/>
    <w:rsid w:val="00014462"/>
    <w:pPr>
      <w:numPr>
        <w:ilvl w:val="7"/>
        <w:numId w:val="5"/>
      </w:numPr>
      <w:spacing w:before="240" w:after="60"/>
      <w:outlineLvl w:val="7"/>
    </w:pPr>
    <w:rPr>
      <w:rFonts w:ascii="Calibri" w:eastAsia="Times New Roman" w:hAnsi="Calibri" w:cs="Times New Roman"/>
      <w:i/>
      <w:iCs/>
      <w:sz w:val="24"/>
      <w:szCs w:val="24"/>
    </w:rPr>
  </w:style>
  <w:style w:type="paragraph" w:styleId="9">
    <w:name w:val="heading 9"/>
    <w:basedOn w:val="a"/>
    <w:next w:val="a"/>
    <w:link w:val="9Char"/>
    <w:qFormat/>
    <w:rsid w:val="00014462"/>
    <w:pPr>
      <w:numPr>
        <w:ilvl w:val="8"/>
        <w:numId w:val="5"/>
      </w:numPr>
      <w:spacing w:before="240" w:after="60"/>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0 Header"/>
    <w:basedOn w:val="a"/>
    <w:rsid w:val="00937949"/>
    <w:pPr>
      <w:tabs>
        <w:tab w:val="center" w:pos="4153"/>
        <w:tab w:val="right" w:pos="8306"/>
      </w:tabs>
    </w:pPr>
  </w:style>
  <w:style w:type="paragraph" w:styleId="a4">
    <w:name w:val="footer"/>
    <w:basedOn w:val="a"/>
    <w:link w:val="Char"/>
    <w:uiPriority w:val="99"/>
    <w:rsid w:val="00937949"/>
    <w:pPr>
      <w:tabs>
        <w:tab w:val="center" w:pos="4153"/>
        <w:tab w:val="right" w:pos="8306"/>
      </w:tabs>
    </w:pPr>
  </w:style>
  <w:style w:type="character" w:styleId="a5">
    <w:name w:val="Hyperlink"/>
    <w:rsid w:val="00937949"/>
    <w:rPr>
      <w:color w:val="0000FF"/>
      <w:u w:val="single"/>
    </w:rPr>
  </w:style>
  <w:style w:type="paragraph" w:customStyle="1" w:styleId="-11">
    <w:name w:val="색상형 목록 - 강조색 11"/>
    <w:basedOn w:val="a"/>
    <w:qFormat/>
    <w:rsid w:val="00937949"/>
    <w:pPr>
      <w:spacing w:after="200" w:line="276" w:lineRule="auto"/>
      <w:ind w:left="720"/>
      <w:contextualSpacing/>
    </w:pPr>
    <w:rPr>
      <w:rFonts w:ascii="Calibri" w:eastAsia="Times New Roman" w:hAnsi="Calibri" w:cs="Times New Roman"/>
      <w:sz w:val="22"/>
      <w:szCs w:val="22"/>
      <w:lang w:eastAsia="en-US"/>
    </w:rPr>
  </w:style>
  <w:style w:type="character" w:styleId="a6">
    <w:name w:val="annotation reference"/>
    <w:rsid w:val="00445BE6"/>
    <w:rPr>
      <w:sz w:val="16"/>
      <w:szCs w:val="16"/>
    </w:rPr>
  </w:style>
  <w:style w:type="paragraph" w:styleId="a7">
    <w:name w:val="annotation text"/>
    <w:basedOn w:val="a"/>
    <w:link w:val="Char0"/>
    <w:rsid w:val="00445BE6"/>
  </w:style>
  <w:style w:type="paragraph" w:styleId="a8">
    <w:name w:val="annotation subject"/>
    <w:basedOn w:val="a7"/>
    <w:next w:val="a7"/>
    <w:link w:val="Char1"/>
    <w:rsid w:val="00445BE6"/>
    <w:rPr>
      <w:b/>
      <w:bCs/>
    </w:rPr>
  </w:style>
  <w:style w:type="paragraph" w:styleId="a9">
    <w:name w:val="Balloon Text"/>
    <w:basedOn w:val="a"/>
    <w:link w:val="Char2"/>
    <w:rsid w:val="00445BE6"/>
    <w:rPr>
      <w:rFonts w:ascii="Tahoma" w:hAnsi="Tahoma" w:cs="Tahoma"/>
      <w:sz w:val="16"/>
      <w:szCs w:val="16"/>
    </w:rPr>
  </w:style>
  <w:style w:type="paragraph" w:customStyle="1" w:styleId="NumberedSubHeading">
    <w:name w:val="Numbered Sub Heading"/>
    <w:basedOn w:val="a"/>
    <w:next w:val="a"/>
    <w:rsid w:val="004F1630"/>
    <w:pPr>
      <w:keepNext/>
      <w:numPr>
        <w:numId w:val="1"/>
      </w:numPr>
      <w:spacing w:before="440" w:after="40"/>
    </w:pPr>
    <w:rPr>
      <w:b/>
      <w:sz w:val="22"/>
    </w:rPr>
  </w:style>
  <w:style w:type="paragraph" w:customStyle="1" w:styleId="NumberedBodyText">
    <w:name w:val="Numbered Body Text"/>
    <w:basedOn w:val="a"/>
    <w:rsid w:val="004F1630"/>
    <w:pPr>
      <w:numPr>
        <w:ilvl w:val="1"/>
        <w:numId w:val="1"/>
      </w:numPr>
      <w:spacing w:before="180"/>
    </w:pPr>
  </w:style>
  <w:style w:type="paragraph" w:styleId="aa">
    <w:name w:val="Normal (Web)"/>
    <w:basedOn w:val="a"/>
    <w:uiPriority w:val="99"/>
    <w:rsid w:val="00A2555E"/>
    <w:pPr>
      <w:spacing w:before="100" w:beforeAutospacing="1" w:after="100" w:afterAutospacing="1"/>
    </w:pPr>
    <w:rPr>
      <w:rFonts w:ascii="Times New Roman" w:hAnsi="Times New Roman" w:cs="Times New Roman"/>
      <w:sz w:val="24"/>
      <w:szCs w:val="24"/>
    </w:rPr>
  </w:style>
  <w:style w:type="character" w:styleId="ab">
    <w:name w:val="page number"/>
    <w:basedOn w:val="a0"/>
    <w:rsid w:val="00D81B85"/>
  </w:style>
  <w:style w:type="paragraph" w:customStyle="1" w:styleId="MRheading1">
    <w:name w:val="M&amp;R heading 1"/>
    <w:basedOn w:val="a"/>
    <w:rsid w:val="00D81B85"/>
    <w:pPr>
      <w:keepNext/>
      <w:keepLines/>
      <w:numPr>
        <w:numId w:val="2"/>
      </w:numPr>
      <w:spacing w:before="240" w:line="360" w:lineRule="auto"/>
      <w:jc w:val="both"/>
    </w:pPr>
    <w:rPr>
      <w:rFonts w:eastAsia="Times New Roman" w:cs="Times New Roman"/>
      <w:b/>
      <w:sz w:val="22"/>
      <w:u w:val="single"/>
      <w:lang w:eastAsia="en-GB"/>
    </w:rPr>
  </w:style>
  <w:style w:type="paragraph" w:customStyle="1" w:styleId="MRheading2">
    <w:name w:val="M&amp;R heading 2"/>
    <w:basedOn w:val="a"/>
    <w:link w:val="MRheading2Char"/>
    <w:rsid w:val="00D81B85"/>
    <w:pPr>
      <w:numPr>
        <w:ilvl w:val="1"/>
        <w:numId w:val="2"/>
      </w:numPr>
      <w:spacing w:before="240" w:line="360" w:lineRule="auto"/>
      <w:jc w:val="both"/>
      <w:outlineLvl w:val="1"/>
    </w:pPr>
    <w:rPr>
      <w:rFonts w:eastAsia="Times New Roman" w:cs="Times New Roman"/>
      <w:sz w:val="22"/>
      <w:lang w:eastAsia="en-GB"/>
    </w:rPr>
  </w:style>
  <w:style w:type="paragraph" w:customStyle="1" w:styleId="MRheading3">
    <w:name w:val="M&amp;R heading 3"/>
    <w:basedOn w:val="a"/>
    <w:link w:val="MRheading3Char"/>
    <w:rsid w:val="00D81B85"/>
    <w:pPr>
      <w:numPr>
        <w:ilvl w:val="2"/>
        <w:numId w:val="2"/>
      </w:numPr>
      <w:spacing w:before="240" w:line="360" w:lineRule="auto"/>
      <w:jc w:val="both"/>
      <w:outlineLvl w:val="2"/>
    </w:pPr>
    <w:rPr>
      <w:rFonts w:eastAsia="Times New Roman" w:cs="Times New Roman"/>
      <w:sz w:val="22"/>
      <w:lang w:eastAsia="en-GB"/>
    </w:rPr>
  </w:style>
  <w:style w:type="paragraph" w:customStyle="1" w:styleId="MRheading4">
    <w:name w:val="M&amp;R heading 4"/>
    <w:basedOn w:val="a"/>
    <w:rsid w:val="00D81B85"/>
    <w:pPr>
      <w:numPr>
        <w:ilvl w:val="3"/>
        <w:numId w:val="2"/>
      </w:numPr>
      <w:spacing w:before="240" w:line="360" w:lineRule="auto"/>
      <w:jc w:val="both"/>
      <w:outlineLvl w:val="3"/>
    </w:pPr>
    <w:rPr>
      <w:rFonts w:eastAsia="Times New Roman" w:cs="Times New Roman"/>
      <w:sz w:val="22"/>
      <w:lang w:eastAsia="en-GB"/>
    </w:rPr>
  </w:style>
  <w:style w:type="paragraph" w:customStyle="1" w:styleId="MRheading5">
    <w:name w:val="M&amp;R heading 5"/>
    <w:basedOn w:val="a"/>
    <w:rsid w:val="00D81B85"/>
    <w:pPr>
      <w:numPr>
        <w:ilvl w:val="4"/>
        <w:numId w:val="2"/>
      </w:numPr>
      <w:spacing w:before="240" w:line="360" w:lineRule="auto"/>
      <w:jc w:val="both"/>
      <w:outlineLvl w:val="4"/>
    </w:pPr>
    <w:rPr>
      <w:rFonts w:eastAsia="Times New Roman" w:cs="Times New Roman"/>
      <w:sz w:val="22"/>
      <w:lang w:eastAsia="en-GB"/>
    </w:rPr>
  </w:style>
  <w:style w:type="paragraph" w:customStyle="1" w:styleId="MRheading6">
    <w:name w:val="M&amp;R heading 6"/>
    <w:basedOn w:val="a"/>
    <w:rsid w:val="00D81B85"/>
    <w:pPr>
      <w:numPr>
        <w:ilvl w:val="5"/>
        <w:numId w:val="2"/>
      </w:numPr>
      <w:spacing w:before="240" w:line="360" w:lineRule="auto"/>
      <w:jc w:val="both"/>
      <w:outlineLvl w:val="5"/>
    </w:pPr>
    <w:rPr>
      <w:rFonts w:eastAsia="Times New Roman" w:cs="Times New Roman"/>
      <w:sz w:val="22"/>
      <w:lang w:eastAsia="en-GB"/>
    </w:rPr>
  </w:style>
  <w:style w:type="paragraph" w:customStyle="1" w:styleId="MRheading7">
    <w:name w:val="M&amp;R heading 7"/>
    <w:basedOn w:val="a"/>
    <w:rsid w:val="00D81B85"/>
    <w:pPr>
      <w:numPr>
        <w:ilvl w:val="6"/>
        <w:numId w:val="2"/>
      </w:numPr>
      <w:spacing w:before="240" w:line="360" w:lineRule="auto"/>
      <w:jc w:val="both"/>
      <w:outlineLvl w:val="6"/>
    </w:pPr>
    <w:rPr>
      <w:rFonts w:eastAsia="Times New Roman" w:cs="Times New Roman"/>
      <w:sz w:val="22"/>
      <w:lang w:eastAsia="en-GB"/>
    </w:rPr>
  </w:style>
  <w:style w:type="paragraph" w:customStyle="1" w:styleId="MRheading8">
    <w:name w:val="M&amp;R heading 8"/>
    <w:basedOn w:val="a"/>
    <w:rsid w:val="00D81B85"/>
    <w:pPr>
      <w:numPr>
        <w:ilvl w:val="7"/>
        <w:numId w:val="2"/>
      </w:numPr>
      <w:spacing w:before="240" w:line="360" w:lineRule="auto"/>
      <w:jc w:val="both"/>
      <w:outlineLvl w:val="7"/>
    </w:pPr>
    <w:rPr>
      <w:rFonts w:eastAsia="Times New Roman" w:cs="Times New Roman"/>
      <w:sz w:val="22"/>
      <w:lang w:eastAsia="en-GB"/>
    </w:rPr>
  </w:style>
  <w:style w:type="paragraph" w:customStyle="1" w:styleId="MRheading9">
    <w:name w:val="M&amp;R heading 9"/>
    <w:basedOn w:val="a"/>
    <w:rsid w:val="00D81B85"/>
    <w:pPr>
      <w:numPr>
        <w:ilvl w:val="8"/>
        <w:numId w:val="2"/>
      </w:numPr>
      <w:spacing w:before="240" w:line="360" w:lineRule="auto"/>
      <w:jc w:val="both"/>
      <w:outlineLvl w:val="8"/>
    </w:pPr>
    <w:rPr>
      <w:rFonts w:eastAsia="Times New Roman" w:cs="Times New Roman"/>
      <w:sz w:val="22"/>
      <w:lang w:eastAsia="en-GB"/>
    </w:rPr>
  </w:style>
  <w:style w:type="paragraph" w:customStyle="1" w:styleId="MRSchedule1">
    <w:name w:val="M&amp;R Schedule 1"/>
    <w:basedOn w:val="a"/>
    <w:next w:val="a"/>
    <w:rsid w:val="00D81B85"/>
    <w:pPr>
      <w:keepNext/>
      <w:keepLines/>
      <w:numPr>
        <w:numId w:val="3"/>
      </w:numPr>
      <w:spacing w:before="240" w:line="360" w:lineRule="auto"/>
      <w:jc w:val="center"/>
      <w:outlineLvl w:val="0"/>
    </w:pPr>
    <w:rPr>
      <w:rFonts w:eastAsia="Times New Roman" w:cs="Times New Roman"/>
      <w:b/>
      <w:sz w:val="22"/>
      <w:u w:val="single"/>
      <w:lang w:eastAsia="en-GB"/>
    </w:rPr>
  </w:style>
  <w:style w:type="paragraph" w:customStyle="1" w:styleId="MRSchedule2">
    <w:name w:val="M&amp;R Schedule 2"/>
    <w:basedOn w:val="MRSchedule1"/>
    <w:next w:val="a"/>
    <w:rsid w:val="00D81B85"/>
    <w:pPr>
      <w:numPr>
        <w:numId w:val="0"/>
      </w:numPr>
      <w:outlineLvl w:val="1"/>
    </w:pPr>
    <w:rPr>
      <w:b w:val="0"/>
    </w:rPr>
  </w:style>
  <w:style w:type="table" w:styleId="ac">
    <w:name w:val="Table Grid"/>
    <w:basedOn w:val="a1"/>
    <w:rsid w:val="00D81B85"/>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heading3Char">
    <w:name w:val="M&amp;R heading 3 Char"/>
    <w:link w:val="MRheading3"/>
    <w:rsid w:val="00D81B85"/>
    <w:rPr>
      <w:rFonts w:ascii="Arial" w:eastAsia="Times New Roman" w:hAnsi="Arial"/>
      <w:sz w:val="22"/>
      <w:lang w:val="en-GB" w:eastAsia="en-GB"/>
    </w:rPr>
  </w:style>
  <w:style w:type="character" w:customStyle="1" w:styleId="Char">
    <w:name w:val="바닥글 Char"/>
    <w:link w:val="a4"/>
    <w:uiPriority w:val="99"/>
    <w:locked/>
    <w:rsid w:val="00D81B85"/>
    <w:rPr>
      <w:rFonts w:ascii="Arial" w:eastAsia="SimSun" w:hAnsi="Arial" w:cs="Arial"/>
      <w:lang w:val="en-GB" w:eastAsia="zh-CN" w:bidi="ar-SA"/>
    </w:rPr>
  </w:style>
  <w:style w:type="paragraph" w:customStyle="1" w:styleId="10">
    <w:name w:val="본문1"/>
    <w:basedOn w:val="a"/>
    <w:rsid w:val="00E30741"/>
    <w:pPr>
      <w:overflowPunct w:val="0"/>
      <w:autoSpaceDE w:val="0"/>
      <w:autoSpaceDN w:val="0"/>
      <w:adjustRightInd w:val="0"/>
      <w:spacing w:before="240" w:after="120"/>
      <w:textAlignment w:val="baseline"/>
    </w:pPr>
    <w:rPr>
      <w:rFonts w:eastAsia="Times New Roman"/>
      <w:iCs/>
      <w:noProof/>
      <w:color w:val="000000"/>
      <w:lang w:val="en-US" w:eastAsia="en-US"/>
    </w:rPr>
  </w:style>
  <w:style w:type="paragraph" w:customStyle="1" w:styleId="General1">
    <w:name w:val="General 1"/>
    <w:basedOn w:val="a"/>
    <w:rsid w:val="00E30741"/>
    <w:pPr>
      <w:spacing w:after="240"/>
      <w:jc w:val="both"/>
    </w:pPr>
    <w:rPr>
      <w:rFonts w:eastAsia="Times New Roman"/>
      <w:iCs/>
      <w:color w:val="000000"/>
      <w:lang w:eastAsia="en-US"/>
    </w:rPr>
  </w:style>
  <w:style w:type="paragraph" w:customStyle="1" w:styleId="OutlinePara">
    <w:name w:val="Outline Para"/>
    <w:basedOn w:val="a"/>
    <w:rsid w:val="00E30741"/>
    <w:pPr>
      <w:spacing w:after="240"/>
      <w:jc w:val="both"/>
    </w:pPr>
    <w:rPr>
      <w:rFonts w:eastAsia="Times New Roman"/>
      <w:iCs/>
      <w:color w:val="000000"/>
      <w:lang w:eastAsia="en-US"/>
    </w:rPr>
  </w:style>
  <w:style w:type="paragraph" w:customStyle="1" w:styleId="StyleHeading120pt">
    <w:name w:val="Style Heading 1 + 20 pt"/>
    <w:basedOn w:val="1"/>
    <w:rsid w:val="00E30741"/>
    <w:pPr>
      <w:overflowPunct w:val="0"/>
      <w:autoSpaceDE w:val="0"/>
      <w:autoSpaceDN w:val="0"/>
      <w:adjustRightInd w:val="0"/>
      <w:spacing w:before="0" w:after="440"/>
      <w:textAlignment w:val="baseline"/>
    </w:pPr>
    <w:rPr>
      <w:rFonts w:ascii="Arial" w:hAnsi="Arial" w:cs="Arial"/>
      <w:iCs/>
      <w:noProof/>
      <w:color w:val="566BBA"/>
      <w:kern w:val="0"/>
      <w:sz w:val="28"/>
      <w:szCs w:val="12"/>
      <w:lang w:eastAsia="en-US"/>
    </w:rPr>
  </w:style>
  <w:style w:type="character" w:customStyle="1" w:styleId="1Char">
    <w:name w:val="제목 1 Char"/>
    <w:link w:val="1"/>
    <w:rsid w:val="00012D37"/>
    <w:rPr>
      <w:rFonts w:asciiTheme="minorHAnsi" w:eastAsia="Times New Roman" w:hAnsiTheme="minorHAnsi"/>
      <w:b/>
      <w:bCs/>
      <w:kern w:val="32"/>
      <w:sz w:val="24"/>
      <w:szCs w:val="24"/>
      <w:lang w:val="en-GB" w:eastAsia="zh-CN"/>
    </w:rPr>
  </w:style>
  <w:style w:type="paragraph" w:customStyle="1" w:styleId="-110">
    <w:name w:val="색상형 음영 - 강조색 11"/>
    <w:hidden/>
    <w:uiPriority w:val="99"/>
    <w:semiHidden/>
    <w:rsid w:val="00E30741"/>
    <w:rPr>
      <w:rFonts w:ascii="Arial" w:eastAsia="SimSun" w:hAnsi="Arial" w:cs="Arial"/>
      <w:lang w:val="en-GB" w:eastAsia="zh-CN"/>
    </w:rPr>
  </w:style>
  <w:style w:type="paragraph" w:customStyle="1" w:styleId="StyleBulletBold">
    <w:name w:val="Style Bullet + Bold"/>
    <w:basedOn w:val="a"/>
    <w:rsid w:val="00A73998"/>
    <w:pPr>
      <w:numPr>
        <w:numId w:val="4"/>
      </w:numPr>
    </w:pPr>
    <w:rPr>
      <w:rFonts w:eastAsia="Times New Roman"/>
    </w:rPr>
  </w:style>
  <w:style w:type="character" w:customStyle="1" w:styleId="2Char">
    <w:name w:val="제목 2 Char"/>
    <w:link w:val="2"/>
    <w:rsid w:val="00BF5A67"/>
    <w:rPr>
      <w:rFonts w:asciiTheme="minorHAnsi" w:eastAsia="Times New Roman" w:hAnsiTheme="minorHAnsi" w:cs="Arial"/>
      <w:bCs/>
      <w:iCs/>
      <w:lang w:val="en-GB" w:eastAsia="zh-CN"/>
    </w:rPr>
  </w:style>
  <w:style w:type="character" w:customStyle="1" w:styleId="3Char">
    <w:name w:val="제목 3 Char"/>
    <w:link w:val="3"/>
    <w:rsid w:val="00BF5A67"/>
    <w:rPr>
      <w:rFonts w:asciiTheme="minorHAnsi" w:eastAsia="Times New Roman" w:hAnsiTheme="minorHAnsi" w:cs="Arial"/>
      <w:bCs/>
      <w:lang w:val="en-GB" w:eastAsia="zh-CN"/>
    </w:rPr>
  </w:style>
  <w:style w:type="character" w:customStyle="1" w:styleId="4Char">
    <w:name w:val="제목 4 Char"/>
    <w:link w:val="4"/>
    <w:rsid w:val="00BF5A67"/>
    <w:rPr>
      <w:rFonts w:asciiTheme="minorHAnsi" w:eastAsia="Times New Roman" w:hAnsiTheme="minorHAnsi" w:cs="Arial"/>
      <w:bCs/>
      <w:lang w:val="en-GB" w:eastAsia="zh-CN"/>
    </w:rPr>
  </w:style>
  <w:style w:type="character" w:customStyle="1" w:styleId="5Char">
    <w:name w:val="제목 5 Char"/>
    <w:link w:val="5"/>
    <w:rsid w:val="00A463B8"/>
    <w:rPr>
      <w:rFonts w:asciiTheme="minorHAnsi" w:eastAsia="Times New Roman" w:hAnsiTheme="minorHAnsi"/>
      <w:bCs/>
      <w:i/>
      <w:iCs/>
      <w:szCs w:val="26"/>
      <w:lang w:val="en-GB" w:eastAsia="zh-CN"/>
    </w:rPr>
  </w:style>
  <w:style w:type="character" w:customStyle="1" w:styleId="6Char">
    <w:name w:val="제목 6 Char"/>
    <w:link w:val="6"/>
    <w:rsid w:val="009E5DB2"/>
    <w:rPr>
      <w:rFonts w:ascii="Calibri" w:eastAsia="Times New Roman" w:hAnsi="Calibri"/>
      <w:bCs/>
      <w:szCs w:val="22"/>
      <w:lang w:val="en-GB" w:eastAsia="zh-CN"/>
    </w:rPr>
  </w:style>
  <w:style w:type="character" w:customStyle="1" w:styleId="7Char">
    <w:name w:val="제목 7 Char"/>
    <w:link w:val="7"/>
    <w:rsid w:val="00014462"/>
    <w:rPr>
      <w:rFonts w:ascii="Calibri" w:eastAsia="Times New Roman" w:hAnsi="Calibri"/>
      <w:sz w:val="24"/>
      <w:szCs w:val="24"/>
      <w:lang w:val="en-GB" w:eastAsia="zh-CN"/>
    </w:rPr>
  </w:style>
  <w:style w:type="character" w:customStyle="1" w:styleId="8Char">
    <w:name w:val="제목 8 Char"/>
    <w:link w:val="8"/>
    <w:rsid w:val="00014462"/>
    <w:rPr>
      <w:rFonts w:ascii="Calibri" w:eastAsia="Times New Roman" w:hAnsi="Calibri"/>
      <w:i/>
      <w:iCs/>
      <w:sz w:val="24"/>
      <w:szCs w:val="24"/>
      <w:lang w:val="en-GB" w:eastAsia="zh-CN"/>
    </w:rPr>
  </w:style>
  <w:style w:type="character" w:customStyle="1" w:styleId="9Char">
    <w:name w:val="제목 9 Char"/>
    <w:link w:val="9"/>
    <w:rsid w:val="00014462"/>
    <w:rPr>
      <w:rFonts w:ascii="Cambria" w:eastAsia="Times New Roman" w:hAnsi="Cambria"/>
      <w:sz w:val="22"/>
      <w:szCs w:val="22"/>
      <w:lang w:val="en-GB" w:eastAsia="zh-CN"/>
    </w:rPr>
  </w:style>
  <w:style w:type="paragraph" w:customStyle="1" w:styleId="Default">
    <w:name w:val="Default"/>
    <w:rsid w:val="00CC6C6F"/>
    <w:pPr>
      <w:autoSpaceDE w:val="0"/>
      <w:autoSpaceDN w:val="0"/>
      <w:adjustRightInd w:val="0"/>
    </w:pPr>
    <w:rPr>
      <w:rFonts w:ascii="Arial" w:hAnsi="Arial" w:cs="Arial"/>
      <w:color w:val="000000"/>
      <w:sz w:val="24"/>
      <w:szCs w:val="24"/>
      <w:lang w:eastAsia="en-US"/>
    </w:rPr>
  </w:style>
  <w:style w:type="character" w:customStyle="1" w:styleId="Char0">
    <w:name w:val="메모 텍스트 Char"/>
    <w:link w:val="a7"/>
    <w:rsid w:val="008A3F6A"/>
    <w:rPr>
      <w:rFonts w:ascii="Arial" w:eastAsia="SimSun" w:hAnsi="Arial" w:cs="Arial"/>
      <w:lang w:eastAsia="zh-CN"/>
    </w:rPr>
  </w:style>
  <w:style w:type="paragraph" w:styleId="90">
    <w:name w:val="toc 9"/>
    <w:basedOn w:val="a"/>
    <w:next w:val="a"/>
    <w:autoRedefine/>
    <w:rsid w:val="00D8597C"/>
    <w:pPr>
      <w:spacing w:before="240" w:line="360" w:lineRule="auto"/>
      <w:ind w:left="1600"/>
      <w:jc w:val="both"/>
    </w:pPr>
    <w:rPr>
      <w:rFonts w:eastAsia="Times New Roman" w:cs="Times New Roman"/>
      <w:sz w:val="22"/>
      <w:lang w:eastAsia="en-GB"/>
    </w:rPr>
  </w:style>
  <w:style w:type="paragraph" w:customStyle="1" w:styleId="Bullet">
    <w:name w:val="Bullet"/>
    <w:basedOn w:val="a"/>
    <w:rsid w:val="00D8597C"/>
    <w:pPr>
      <w:numPr>
        <w:numId w:val="9"/>
      </w:numPr>
      <w:tabs>
        <w:tab w:val="clear" w:pos="360"/>
        <w:tab w:val="num" w:pos="567"/>
      </w:tabs>
      <w:spacing w:before="180"/>
      <w:ind w:left="567" w:hanging="567"/>
      <w:jc w:val="both"/>
    </w:pPr>
    <w:rPr>
      <w:rFonts w:eastAsia="Times New Roman" w:cs="Times New Roman"/>
      <w:sz w:val="22"/>
      <w:lang w:eastAsia="en-GB"/>
    </w:rPr>
  </w:style>
  <w:style w:type="paragraph" w:customStyle="1" w:styleId="NumberedParagraph">
    <w:name w:val="Numbered Paragraph"/>
    <w:basedOn w:val="a"/>
    <w:rsid w:val="00D8597C"/>
    <w:pPr>
      <w:numPr>
        <w:numId w:val="10"/>
      </w:numPr>
      <w:spacing w:before="180"/>
      <w:jc w:val="both"/>
    </w:pPr>
    <w:rPr>
      <w:rFonts w:eastAsia="Times New Roman" w:cs="Times New Roman"/>
      <w:sz w:val="22"/>
      <w:lang w:eastAsia="en-GB"/>
    </w:rPr>
  </w:style>
  <w:style w:type="paragraph" w:customStyle="1" w:styleId="PageHeading">
    <w:name w:val="Page Heading"/>
    <w:basedOn w:val="a"/>
    <w:next w:val="a"/>
    <w:rsid w:val="00D8597C"/>
    <w:pPr>
      <w:pageBreakBefore/>
      <w:spacing w:before="480" w:after="280"/>
      <w:jc w:val="both"/>
    </w:pPr>
    <w:rPr>
      <w:rFonts w:eastAsia="Times New Roman" w:cs="Times New Roman"/>
      <w:sz w:val="44"/>
      <w:szCs w:val="44"/>
      <w:lang w:eastAsia="en-GB"/>
    </w:rPr>
  </w:style>
  <w:style w:type="paragraph" w:customStyle="1" w:styleId="SubHeading">
    <w:name w:val="Sub Heading"/>
    <w:basedOn w:val="a"/>
    <w:next w:val="a"/>
    <w:rsid w:val="00D8597C"/>
    <w:pPr>
      <w:keepNext/>
      <w:spacing w:before="440" w:after="280"/>
      <w:jc w:val="both"/>
    </w:pPr>
    <w:rPr>
      <w:rFonts w:eastAsia="Times New Roman" w:cs="Times New Roman"/>
      <w:b/>
      <w:bCs/>
      <w:sz w:val="24"/>
      <w:szCs w:val="24"/>
      <w:lang w:eastAsia="en-GB"/>
    </w:rPr>
  </w:style>
  <w:style w:type="character" w:customStyle="1" w:styleId="Char2">
    <w:name w:val="풍선 도움말 텍스트 Char"/>
    <w:link w:val="a9"/>
    <w:rsid w:val="00D8597C"/>
    <w:rPr>
      <w:rFonts w:ascii="Tahoma" w:eastAsia="SimSun" w:hAnsi="Tahoma" w:cs="Tahoma"/>
      <w:sz w:val="16"/>
      <w:szCs w:val="16"/>
      <w:lang w:eastAsia="zh-CN"/>
    </w:rPr>
  </w:style>
  <w:style w:type="paragraph" w:styleId="ad">
    <w:name w:val="Document Map"/>
    <w:basedOn w:val="a"/>
    <w:link w:val="Char3"/>
    <w:rsid w:val="00D8597C"/>
    <w:pPr>
      <w:shd w:val="clear" w:color="auto" w:fill="000080"/>
      <w:spacing w:before="240" w:line="360" w:lineRule="auto"/>
      <w:jc w:val="both"/>
    </w:pPr>
    <w:rPr>
      <w:rFonts w:ascii="Tahoma" w:eastAsia="Times New Roman" w:hAnsi="Tahoma" w:cs="Times New Roman"/>
      <w:sz w:val="22"/>
      <w:lang w:eastAsia="en-GB"/>
    </w:rPr>
  </w:style>
  <w:style w:type="character" w:customStyle="1" w:styleId="Char3">
    <w:name w:val="문서 구조 Char"/>
    <w:link w:val="ad"/>
    <w:rsid w:val="00D8597C"/>
    <w:rPr>
      <w:rFonts w:ascii="Tahoma" w:hAnsi="Tahoma"/>
      <w:sz w:val="22"/>
      <w:shd w:val="clear" w:color="auto" w:fill="000080"/>
    </w:rPr>
  </w:style>
  <w:style w:type="paragraph" w:customStyle="1" w:styleId="MRLMA1">
    <w:name w:val="M&amp;R LMA 1"/>
    <w:basedOn w:val="a"/>
    <w:rsid w:val="00D8597C"/>
    <w:pPr>
      <w:numPr>
        <w:numId w:val="11"/>
      </w:numPr>
      <w:spacing w:before="240" w:line="360" w:lineRule="auto"/>
      <w:jc w:val="both"/>
    </w:pPr>
    <w:rPr>
      <w:rFonts w:eastAsia="Times New Roman" w:cs="Times New Roman"/>
      <w:sz w:val="22"/>
      <w:lang w:eastAsia="en-GB"/>
    </w:rPr>
  </w:style>
  <w:style w:type="paragraph" w:customStyle="1" w:styleId="MRLMA2">
    <w:name w:val="M&amp;R LMA 2"/>
    <w:basedOn w:val="a"/>
    <w:rsid w:val="00D8597C"/>
    <w:pPr>
      <w:numPr>
        <w:ilvl w:val="1"/>
        <w:numId w:val="11"/>
      </w:numPr>
      <w:spacing w:before="240" w:line="360" w:lineRule="auto"/>
      <w:jc w:val="both"/>
    </w:pPr>
    <w:rPr>
      <w:rFonts w:eastAsia="Times New Roman" w:cs="Times New Roman"/>
      <w:sz w:val="22"/>
      <w:lang w:eastAsia="en-GB"/>
    </w:rPr>
  </w:style>
  <w:style w:type="paragraph" w:customStyle="1" w:styleId="MRLMA3">
    <w:name w:val="M&amp;R LMA 3"/>
    <w:basedOn w:val="a"/>
    <w:rsid w:val="00D8597C"/>
    <w:pPr>
      <w:numPr>
        <w:ilvl w:val="2"/>
        <w:numId w:val="11"/>
      </w:numPr>
      <w:spacing w:before="240" w:line="360" w:lineRule="auto"/>
      <w:jc w:val="both"/>
    </w:pPr>
    <w:rPr>
      <w:rFonts w:eastAsia="Times New Roman" w:cs="Times New Roman"/>
      <w:sz w:val="22"/>
      <w:lang w:eastAsia="en-GB"/>
    </w:rPr>
  </w:style>
  <w:style w:type="paragraph" w:customStyle="1" w:styleId="MRLMA4">
    <w:name w:val="M&amp;R LMA 4"/>
    <w:basedOn w:val="a"/>
    <w:rsid w:val="00D8597C"/>
    <w:pPr>
      <w:numPr>
        <w:ilvl w:val="3"/>
        <w:numId w:val="11"/>
      </w:numPr>
      <w:spacing w:before="240" w:line="360" w:lineRule="auto"/>
      <w:jc w:val="both"/>
    </w:pPr>
    <w:rPr>
      <w:rFonts w:eastAsia="Times New Roman" w:cs="Times New Roman"/>
      <w:sz w:val="22"/>
      <w:lang w:eastAsia="en-GB"/>
    </w:rPr>
  </w:style>
  <w:style w:type="paragraph" w:customStyle="1" w:styleId="MRLMA5">
    <w:name w:val="M&amp;R LMA 5"/>
    <w:basedOn w:val="a"/>
    <w:rsid w:val="00D8597C"/>
    <w:pPr>
      <w:numPr>
        <w:ilvl w:val="4"/>
        <w:numId w:val="11"/>
      </w:numPr>
      <w:spacing w:before="240" w:line="360" w:lineRule="auto"/>
      <w:jc w:val="both"/>
    </w:pPr>
    <w:rPr>
      <w:rFonts w:eastAsia="Times New Roman" w:cs="Times New Roman"/>
      <w:sz w:val="22"/>
      <w:lang w:eastAsia="en-GB"/>
    </w:rPr>
  </w:style>
  <w:style w:type="paragraph" w:customStyle="1" w:styleId="MRLMA6">
    <w:name w:val="M&amp;R LMA 6"/>
    <w:basedOn w:val="a"/>
    <w:rsid w:val="00D8597C"/>
    <w:pPr>
      <w:numPr>
        <w:ilvl w:val="5"/>
        <w:numId w:val="11"/>
      </w:numPr>
      <w:spacing w:before="240" w:line="360" w:lineRule="auto"/>
      <w:jc w:val="both"/>
    </w:pPr>
    <w:rPr>
      <w:rFonts w:eastAsia="Times New Roman" w:cs="Times New Roman"/>
      <w:sz w:val="22"/>
      <w:lang w:eastAsia="en-GB"/>
    </w:rPr>
  </w:style>
  <w:style w:type="paragraph" w:customStyle="1" w:styleId="MRLMA7">
    <w:name w:val="M&amp;R LMA 7"/>
    <w:basedOn w:val="a"/>
    <w:rsid w:val="00D8597C"/>
    <w:pPr>
      <w:numPr>
        <w:ilvl w:val="6"/>
        <w:numId w:val="11"/>
      </w:numPr>
      <w:spacing w:before="240" w:line="360" w:lineRule="auto"/>
      <w:jc w:val="both"/>
    </w:pPr>
    <w:rPr>
      <w:rFonts w:eastAsia="Times New Roman" w:cs="Times New Roman"/>
      <w:sz w:val="22"/>
      <w:lang w:eastAsia="en-GB"/>
    </w:rPr>
  </w:style>
  <w:style w:type="paragraph" w:customStyle="1" w:styleId="MRLMA8">
    <w:name w:val="M&amp;R LMA 8"/>
    <w:basedOn w:val="a"/>
    <w:rsid w:val="00D8597C"/>
    <w:pPr>
      <w:numPr>
        <w:ilvl w:val="7"/>
        <w:numId w:val="12"/>
      </w:numPr>
      <w:spacing w:before="240" w:line="360" w:lineRule="auto"/>
      <w:jc w:val="both"/>
    </w:pPr>
    <w:rPr>
      <w:rFonts w:eastAsia="Times New Roman" w:cs="Times New Roman"/>
      <w:sz w:val="22"/>
      <w:lang w:eastAsia="en-GB"/>
    </w:rPr>
  </w:style>
  <w:style w:type="paragraph" w:customStyle="1" w:styleId="MRLMA9">
    <w:name w:val="M&amp;R LMA 9"/>
    <w:basedOn w:val="a"/>
    <w:rsid w:val="00D8597C"/>
    <w:pPr>
      <w:numPr>
        <w:ilvl w:val="8"/>
        <w:numId w:val="11"/>
      </w:numPr>
      <w:spacing w:before="240" w:line="360" w:lineRule="auto"/>
      <w:jc w:val="both"/>
    </w:pPr>
    <w:rPr>
      <w:rFonts w:eastAsia="Times New Roman" w:cs="Times New Roman"/>
      <w:sz w:val="22"/>
      <w:lang w:eastAsia="en-GB"/>
    </w:rPr>
  </w:style>
  <w:style w:type="paragraph" w:customStyle="1" w:styleId="MRNoHead1">
    <w:name w:val="M&amp;R No Head 1"/>
    <w:basedOn w:val="MRLMA1"/>
    <w:rsid w:val="00D8597C"/>
    <w:pPr>
      <w:numPr>
        <w:numId w:val="13"/>
      </w:numPr>
    </w:pPr>
  </w:style>
  <w:style w:type="paragraph" w:customStyle="1" w:styleId="MRNoHead2">
    <w:name w:val="M&amp;R No Head 2"/>
    <w:basedOn w:val="MRNoHead1"/>
    <w:rsid w:val="00D8597C"/>
    <w:pPr>
      <w:numPr>
        <w:ilvl w:val="1"/>
      </w:numPr>
    </w:pPr>
  </w:style>
  <w:style w:type="paragraph" w:customStyle="1" w:styleId="MRNoHead3">
    <w:name w:val="M&amp;R No Head 3"/>
    <w:basedOn w:val="MRNoHead1"/>
    <w:rsid w:val="00D8597C"/>
    <w:pPr>
      <w:numPr>
        <w:ilvl w:val="2"/>
      </w:numPr>
    </w:pPr>
  </w:style>
  <w:style w:type="paragraph" w:customStyle="1" w:styleId="MRNoHead4">
    <w:name w:val="M&amp;R No Head 4"/>
    <w:basedOn w:val="a"/>
    <w:rsid w:val="00D8597C"/>
    <w:pPr>
      <w:numPr>
        <w:ilvl w:val="3"/>
        <w:numId w:val="13"/>
      </w:numPr>
      <w:spacing w:before="240" w:line="360" w:lineRule="auto"/>
      <w:jc w:val="both"/>
    </w:pPr>
    <w:rPr>
      <w:rFonts w:eastAsia="Times New Roman" w:cs="Times New Roman"/>
      <w:sz w:val="22"/>
      <w:lang w:eastAsia="en-GB"/>
    </w:rPr>
  </w:style>
  <w:style w:type="paragraph" w:customStyle="1" w:styleId="MRNoHead5">
    <w:name w:val="M&amp;R No Head 5"/>
    <w:basedOn w:val="MRNoHead1"/>
    <w:rsid w:val="00D8597C"/>
    <w:pPr>
      <w:numPr>
        <w:ilvl w:val="4"/>
      </w:numPr>
    </w:pPr>
  </w:style>
  <w:style w:type="paragraph" w:customStyle="1" w:styleId="MRNoHead6">
    <w:name w:val="M&amp;R No Head 6"/>
    <w:basedOn w:val="MRNoHead1"/>
    <w:rsid w:val="00D8597C"/>
    <w:pPr>
      <w:numPr>
        <w:ilvl w:val="5"/>
      </w:numPr>
    </w:pPr>
  </w:style>
  <w:style w:type="paragraph" w:customStyle="1" w:styleId="MRNoHead7">
    <w:name w:val="M&amp;R No Head 7"/>
    <w:basedOn w:val="MRNoHead1"/>
    <w:rsid w:val="00D8597C"/>
    <w:pPr>
      <w:numPr>
        <w:ilvl w:val="6"/>
      </w:numPr>
    </w:pPr>
  </w:style>
  <w:style w:type="paragraph" w:customStyle="1" w:styleId="MRNoHead8">
    <w:name w:val="M&amp;R No Head 8"/>
    <w:basedOn w:val="MRNoHead1"/>
    <w:rsid w:val="00D8597C"/>
    <w:pPr>
      <w:numPr>
        <w:ilvl w:val="7"/>
      </w:numPr>
    </w:pPr>
  </w:style>
  <w:style w:type="paragraph" w:customStyle="1" w:styleId="MRNoHead9">
    <w:name w:val="M&amp;R No Head 9"/>
    <w:basedOn w:val="MRNoHead1"/>
    <w:rsid w:val="00D8597C"/>
    <w:pPr>
      <w:numPr>
        <w:ilvl w:val="8"/>
      </w:numPr>
    </w:pPr>
  </w:style>
  <w:style w:type="paragraph" w:customStyle="1" w:styleId="MRParties">
    <w:name w:val="M&amp;R Parties"/>
    <w:basedOn w:val="a"/>
    <w:rsid w:val="00D8597C"/>
    <w:pPr>
      <w:numPr>
        <w:numId w:val="14"/>
      </w:numPr>
      <w:spacing w:before="240" w:line="360" w:lineRule="auto"/>
      <w:jc w:val="both"/>
    </w:pPr>
    <w:rPr>
      <w:rFonts w:eastAsia="Times New Roman" w:cs="Times New Roman"/>
      <w:sz w:val="22"/>
      <w:lang w:eastAsia="en-GB"/>
    </w:rPr>
  </w:style>
  <w:style w:type="paragraph" w:customStyle="1" w:styleId="MRRecital1">
    <w:name w:val="M&amp;R Recital 1"/>
    <w:basedOn w:val="a"/>
    <w:rsid w:val="00D8597C"/>
    <w:pPr>
      <w:numPr>
        <w:numId w:val="15"/>
      </w:numPr>
      <w:spacing w:before="240" w:line="360" w:lineRule="auto"/>
      <w:jc w:val="both"/>
    </w:pPr>
    <w:rPr>
      <w:rFonts w:eastAsia="Times New Roman" w:cs="Times New Roman"/>
      <w:sz w:val="22"/>
      <w:lang w:eastAsia="en-GB"/>
    </w:rPr>
  </w:style>
  <w:style w:type="paragraph" w:customStyle="1" w:styleId="Normal-Legal">
    <w:name w:val="Normal - Legal"/>
    <w:basedOn w:val="a"/>
    <w:rsid w:val="00D8597C"/>
    <w:pPr>
      <w:spacing w:before="240" w:line="360" w:lineRule="auto"/>
      <w:jc w:val="both"/>
    </w:pPr>
    <w:rPr>
      <w:rFonts w:eastAsia="Times New Roman" w:cs="Times New Roman"/>
      <w:sz w:val="22"/>
      <w:lang w:eastAsia="en-GB"/>
    </w:rPr>
  </w:style>
  <w:style w:type="paragraph" w:customStyle="1" w:styleId="MRRecital2">
    <w:name w:val="M&amp;R Recital 2"/>
    <w:basedOn w:val="a"/>
    <w:rsid w:val="00D8597C"/>
    <w:pPr>
      <w:numPr>
        <w:numId w:val="16"/>
      </w:numPr>
      <w:spacing w:before="240" w:line="360" w:lineRule="auto"/>
      <w:jc w:val="both"/>
    </w:pPr>
    <w:rPr>
      <w:rFonts w:eastAsia="Times New Roman" w:cs="Times New Roman"/>
      <w:sz w:val="22"/>
      <w:lang w:eastAsia="en-GB"/>
    </w:rPr>
  </w:style>
  <w:style w:type="paragraph" w:customStyle="1" w:styleId="MRDefinition1">
    <w:name w:val="M&amp;R Definition 1"/>
    <w:basedOn w:val="a"/>
    <w:rsid w:val="00D8597C"/>
    <w:pPr>
      <w:spacing w:before="240" w:line="360" w:lineRule="auto"/>
      <w:ind w:left="720"/>
      <w:jc w:val="both"/>
    </w:pPr>
    <w:rPr>
      <w:rFonts w:eastAsia="Times New Roman" w:cs="Times New Roman"/>
      <w:sz w:val="22"/>
      <w:lang w:eastAsia="en-GB"/>
    </w:rPr>
  </w:style>
  <w:style w:type="paragraph" w:customStyle="1" w:styleId="MRDefinition2">
    <w:name w:val="M&amp;R Definition 2"/>
    <w:basedOn w:val="a"/>
    <w:rsid w:val="00D8597C"/>
    <w:pPr>
      <w:numPr>
        <w:numId w:val="17"/>
      </w:numPr>
      <w:spacing w:before="240" w:line="360" w:lineRule="auto"/>
      <w:jc w:val="both"/>
    </w:pPr>
    <w:rPr>
      <w:rFonts w:eastAsia="Times New Roman" w:cs="Times New Roman"/>
      <w:sz w:val="22"/>
      <w:lang w:eastAsia="en-GB"/>
    </w:rPr>
  </w:style>
  <w:style w:type="paragraph" w:customStyle="1" w:styleId="MRDefinition3">
    <w:name w:val="M&amp;R Definition 3"/>
    <w:basedOn w:val="a"/>
    <w:rsid w:val="00D8597C"/>
    <w:pPr>
      <w:numPr>
        <w:ilvl w:val="1"/>
        <w:numId w:val="18"/>
      </w:numPr>
      <w:spacing w:before="240" w:line="360" w:lineRule="auto"/>
      <w:jc w:val="both"/>
    </w:pPr>
    <w:rPr>
      <w:rFonts w:eastAsia="Times New Roman" w:cs="Times New Roman"/>
      <w:sz w:val="22"/>
      <w:lang w:eastAsia="en-GB"/>
    </w:rPr>
  </w:style>
  <w:style w:type="paragraph" w:customStyle="1" w:styleId="MRSchedule3">
    <w:name w:val="M&amp;R Schedule 3"/>
    <w:basedOn w:val="MRSchedule2"/>
    <w:next w:val="a"/>
    <w:rsid w:val="00D8597C"/>
    <w:pPr>
      <w:outlineLvl w:val="2"/>
    </w:pPr>
  </w:style>
  <w:style w:type="paragraph" w:customStyle="1" w:styleId="MRDefinition4">
    <w:name w:val="M&amp;R Definition 4"/>
    <w:basedOn w:val="a"/>
    <w:rsid w:val="00D8597C"/>
    <w:pPr>
      <w:numPr>
        <w:ilvl w:val="2"/>
        <w:numId w:val="18"/>
      </w:numPr>
      <w:spacing w:before="240" w:line="360" w:lineRule="auto"/>
      <w:jc w:val="both"/>
    </w:pPr>
    <w:rPr>
      <w:rFonts w:eastAsia="Times New Roman" w:cs="Times New Roman"/>
      <w:sz w:val="22"/>
      <w:lang w:eastAsia="en-GB"/>
    </w:rPr>
  </w:style>
  <w:style w:type="paragraph" w:customStyle="1" w:styleId="MRDefinition5">
    <w:name w:val="M&amp;R Definition 5"/>
    <w:basedOn w:val="a"/>
    <w:rsid w:val="00D8597C"/>
    <w:pPr>
      <w:numPr>
        <w:ilvl w:val="3"/>
        <w:numId w:val="18"/>
      </w:numPr>
      <w:spacing w:before="240" w:line="360" w:lineRule="auto"/>
      <w:jc w:val="both"/>
    </w:pPr>
    <w:rPr>
      <w:rFonts w:eastAsia="Times New Roman" w:cs="Times New Roman"/>
      <w:sz w:val="22"/>
      <w:lang w:eastAsia="en-GB"/>
    </w:rPr>
  </w:style>
  <w:style w:type="paragraph" w:customStyle="1" w:styleId="MRParts">
    <w:name w:val="M&amp;R Parts"/>
    <w:basedOn w:val="a"/>
    <w:next w:val="a"/>
    <w:rsid w:val="00D8597C"/>
    <w:pPr>
      <w:numPr>
        <w:numId w:val="19"/>
      </w:numPr>
      <w:spacing w:before="240" w:line="360" w:lineRule="auto"/>
      <w:jc w:val="both"/>
    </w:pPr>
    <w:rPr>
      <w:rFonts w:eastAsia="Times New Roman" w:cs="Times New Roman"/>
      <w:b/>
      <w:caps/>
      <w:sz w:val="22"/>
      <w:lang w:eastAsia="en-GB"/>
    </w:rPr>
  </w:style>
  <w:style w:type="paragraph" w:customStyle="1" w:styleId="Level1">
    <w:name w:val="Level 1"/>
    <w:basedOn w:val="a"/>
    <w:next w:val="a"/>
    <w:rsid w:val="00D8597C"/>
    <w:pPr>
      <w:keepNext/>
      <w:numPr>
        <w:numId w:val="20"/>
      </w:numPr>
      <w:autoSpaceDE w:val="0"/>
      <w:autoSpaceDN w:val="0"/>
      <w:spacing w:before="280" w:after="140" w:line="290" w:lineRule="auto"/>
      <w:jc w:val="both"/>
      <w:outlineLvl w:val="0"/>
    </w:pPr>
    <w:rPr>
      <w:rFonts w:eastAsia="Times New Roman"/>
      <w:b/>
      <w:bCs/>
      <w:kern w:val="20"/>
      <w:sz w:val="22"/>
      <w:szCs w:val="22"/>
      <w:lang w:eastAsia="en-GB"/>
    </w:rPr>
  </w:style>
  <w:style w:type="paragraph" w:customStyle="1" w:styleId="Level2">
    <w:name w:val="Level 2"/>
    <w:basedOn w:val="a"/>
    <w:rsid w:val="00D8597C"/>
    <w:pPr>
      <w:numPr>
        <w:ilvl w:val="1"/>
        <w:numId w:val="20"/>
      </w:numPr>
      <w:autoSpaceDE w:val="0"/>
      <w:autoSpaceDN w:val="0"/>
      <w:spacing w:after="140" w:line="290" w:lineRule="auto"/>
      <w:jc w:val="both"/>
    </w:pPr>
    <w:rPr>
      <w:rFonts w:eastAsia="Times New Roman"/>
      <w:kern w:val="20"/>
      <w:lang w:eastAsia="en-GB"/>
    </w:rPr>
  </w:style>
  <w:style w:type="paragraph" w:customStyle="1" w:styleId="Level3Char">
    <w:name w:val="Level 3 Char"/>
    <w:basedOn w:val="a"/>
    <w:link w:val="Level3CharChar"/>
    <w:rsid w:val="00D8597C"/>
    <w:pPr>
      <w:numPr>
        <w:ilvl w:val="2"/>
        <w:numId w:val="20"/>
      </w:numPr>
      <w:autoSpaceDE w:val="0"/>
      <w:autoSpaceDN w:val="0"/>
      <w:spacing w:after="140" w:line="290" w:lineRule="auto"/>
      <w:jc w:val="both"/>
    </w:pPr>
    <w:rPr>
      <w:rFonts w:eastAsia="Times New Roman"/>
      <w:kern w:val="20"/>
      <w:lang w:eastAsia="en-GB"/>
    </w:rPr>
  </w:style>
  <w:style w:type="character" w:customStyle="1" w:styleId="Level3CharChar">
    <w:name w:val="Level 3 Char Char"/>
    <w:link w:val="Level3Char"/>
    <w:rsid w:val="00D8597C"/>
    <w:rPr>
      <w:rFonts w:ascii="Arial" w:eastAsia="Times New Roman" w:hAnsi="Arial" w:cs="Arial"/>
      <w:kern w:val="20"/>
      <w:lang w:val="en-GB" w:eastAsia="en-GB"/>
    </w:rPr>
  </w:style>
  <w:style w:type="paragraph" w:customStyle="1" w:styleId="Level4">
    <w:name w:val="Level 4"/>
    <w:basedOn w:val="a"/>
    <w:rsid w:val="00D8597C"/>
    <w:pPr>
      <w:numPr>
        <w:ilvl w:val="3"/>
        <w:numId w:val="20"/>
      </w:numPr>
      <w:autoSpaceDE w:val="0"/>
      <w:autoSpaceDN w:val="0"/>
      <w:spacing w:after="140" w:line="290" w:lineRule="auto"/>
      <w:jc w:val="both"/>
    </w:pPr>
    <w:rPr>
      <w:rFonts w:eastAsia="Times New Roman"/>
      <w:kern w:val="20"/>
      <w:lang w:eastAsia="en-GB"/>
    </w:rPr>
  </w:style>
  <w:style w:type="paragraph" w:customStyle="1" w:styleId="Level5">
    <w:name w:val="Level 5"/>
    <w:basedOn w:val="a"/>
    <w:rsid w:val="00D8597C"/>
    <w:pPr>
      <w:numPr>
        <w:ilvl w:val="4"/>
        <w:numId w:val="20"/>
      </w:numPr>
      <w:autoSpaceDE w:val="0"/>
      <w:autoSpaceDN w:val="0"/>
      <w:spacing w:after="140" w:line="290" w:lineRule="auto"/>
      <w:jc w:val="both"/>
    </w:pPr>
    <w:rPr>
      <w:rFonts w:eastAsia="Times New Roman"/>
      <w:kern w:val="20"/>
      <w:lang w:eastAsia="en-GB"/>
    </w:rPr>
  </w:style>
  <w:style w:type="paragraph" w:customStyle="1" w:styleId="Level6">
    <w:name w:val="Level 6"/>
    <w:basedOn w:val="a"/>
    <w:rsid w:val="00D8597C"/>
    <w:pPr>
      <w:numPr>
        <w:ilvl w:val="5"/>
        <w:numId w:val="20"/>
      </w:numPr>
      <w:autoSpaceDE w:val="0"/>
      <w:autoSpaceDN w:val="0"/>
      <w:spacing w:after="140" w:line="290" w:lineRule="auto"/>
      <w:jc w:val="both"/>
    </w:pPr>
    <w:rPr>
      <w:rFonts w:eastAsia="Times New Roman"/>
      <w:kern w:val="20"/>
      <w:lang w:eastAsia="en-GB"/>
    </w:rPr>
  </w:style>
  <w:style w:type="paragraph" w:customStyle="1" w:styleId="Level7">
    <w:name w:val="Level 7"/>
    <w:basedOn w:val="a"/>
    <w:rsid w:val="00D8597C"/>
    <w:pPr>
      <w:numPr>
        <w:ilvl w:val="6"/>
        <w:numId w:val="20"/>
      </w:numPr>
      <w:autoSpaceDE w:val="0"/>
      <w:autoSpaceDN w:val="0"/>
      <w:spacing w:after="140" w:line="290" w:lineRule="auto"/>
      <w:jc w:val="both"/>
      <w:outlineLvl w:val="6"/>
    </w:pPr>
    <w:rPr>
      <w:rFonts w:eastAsia="Times New Roman"/>
      <w:kern w:val="20"/>
      <w:lang w:eastAsia="en-GB"/>
    </w:rPr>
  </w:style>
  <w:style w:type="paragraph" w:customStyle="1" w:styleId="Level8">
    <w:name w:val="Level 8"/>
    <w:basedOn w:val="a"/>
    <w:rsid w:val="00D8597C"/>
    <w:pPr>
      <w:numPr>
        <w:ilvl w:val="7"/>
        <w:numId w:val="20"/>
      </w:numPr>
      <w:autoSpaceDE w:val="0"/>
      <w:autoSpaceDN w:val="0"/>
      <w:spacing w:after="140" w:line="290" w:lineRule="auto"/>
      <w:jc w:val="both"/>
      <w:outlineLvl w:val="7"/>
    </w:pPr>
    <w:rPr>
      <w:rFonts w:eastAsia="Times New Roman"/>
      <w:kern w:val="20"/>
      <w:lang w:eastAsia="en-GB"/>
    </w:rPr>
  </w:style>
  <w:style w:type="paragraph" w:customStyle="1" w:styleId="Level9">
    <w:name w:val="Level 9"/>
    <w:basedOn w:val="a"/>
    <w:rsid w:val="00D8597C"/>
    <w:pPr>
      <w:numPr>
        <w:ilvl w:val="8"/>
        <w:numId w:val="20"/>
      </w:numPr>
      <w:autoSpaceDE w:val="0"/>
      <w:autoSpaceDN w:val="0"/>
      <w:spacing w:after="140" w:line="290" w:lineRule="auto"/>
      <w:jc w:val="both"/>
      <w:outlineLvl w:val="8"/>
    </w:pPr>
    <w:rPr>
      <w:rFonts w:eastAsia="Times New Roman"/>
      <w:kern w:val="20"/>
      <w:lang w:eastAsia="en-GB"/>
    </w:rPr>
  </w:style>
  <w:style w:type="paragraph" w:customStyle="1" w:styleId="Definitions">
    <w:name w:val="Definitions"/>
    <w:basedOn w:val="a"/>
    <w:rsid w:val="00D8597C"/>
    <w:pPr>
      <w:tabs>
        <w:tab w:val="left" w:pos="709"/>
      </w:tabs>
      <w:spacing w:after="120" w:line="300" w:lineRule="atLeast"/>
      <w:ind w:left="720"/>
      <w:jc w:val="both"/>
    </w:pPr>
    <w:rPr>
      <w:rFonts w:ascii="Times New Roman" w:eastAsia="Times New Roman" w:hAnsi="Times New Roman" w:cs="Times New Roman"/>
      <w:sz w:val="22"/>
      <w:lang w:eastAsia="en-US"/>
    </w:rPr>
  </w:style>
  <w:style w:type="character" w:customStyle="1" w:styleId="Defterm">
    <w:name w:val="Defterm"/>
    <w:rsid w:val="00D8597C"/>
    <w:rPr>
      <w:b/>
      <w:color w:val="000000"/>
      <w:sz w:val="22"/>
    </w:rPr>
  </w:style>
  <w:style w:type="paragraph" w:customStyle="1" w:styleId="Bodysubclause">
    <w:name w:val="Body  sub clause"/>
    <w:basedOn w:val="a"/>
    <w:rsid w:val="00D8597C"/>
    <w:pPr>
      <w:spacing w:before="240" w:after="120" w:line="300" w:lineRule="atLeast"/>
      <w:ind w:left="720"/>
      <w:jc w:val="both"/>
    </w:pPr>
    <w:rPr>
      <w:rFonts w:ascii="Times New Roman" w:eastAsia="Times New Roman" w:hAnsi="Times New Roman" w:cs="Times New Roman"/>
      <w:sz w:val="22"/>
      <w:lang w:eastAsia="en-US"/>
    </w:rPr>
  </w:style>
  <w:style w:type="paragraph" w:customStyle="1" w:styleId="Schmainhead">
    <w:name w:val="Sch   main head"/>
    <w:basedOn w:val="a"/>
    <w:next w:val="a"/>
    <w:autoRedefine/>
    <w:rsid w:val="00D8597C"/>
    <w:pPr>
      <w:keepNext/>
      <w:pageBreakBefore/>
      <w:numPr>
        <w:numId w:val="21"/>
      </w:numPr>
      <w:spacing w:before="240" w:after="360" w:line="300" w:lineRule="atLeast"/>
      <w:jc w:val="center"/>
      <w:outlineLvl w:val="0"/>
    </w:pPr>
    <w:rPr>
      <w:rFonts w:ascii="Times New Roman" w:eastAsia="Times New Roman" w:hAnsi="Times New Roman" w:cs="Times New Roman"/>
      <w:b/>
      <w:kern w:val="28"/>
      <w:sz w:val="22"/>
      <w:lang w:eastAsia="en-US"/>
    </w:rPr>
  </w:style>
  <w:style w:type="paragraph" w:customStyle="1" w:styleId="Schparthead">
    <w:name w:val="Sch   part head"/>
    <w:basedOn w:val="a"/>
    <w:next w:val="a"/>
    <w:rsid w:val="00D8597C"/>
    <w:pPr>
      <w:keepNext/>
      <w:numPr>
        <w:numId w:val="22"/>
      </w:numPr>
      <w:spacing w:before="240" w:after="240" w:line="300" w:lineRule="atLeast"/>
      <w:jc w:val="center"/>
      <w:outlineLvl w:val="0"/>
    </w:pPr>
    <w:rPr>
      <w:rFonts w:ascii="Times New Roman" w:eastAsia="Times New Roman" w:hAnsi="Times New Roman" w:cs="Times New Roman"/>
      <w:b/>
      <w:kern w:val="28"/>
      <w:sz w:val="22"/>
      <w:lang w:eastAsia="en-US"/>
    </w:rPr>
  </w:style>
  <w:style w:type="paragraph" w:customStyle="1" w:styleId="XExecution">
    <w:name w:val="X Execution"/>
    <w:basedOn w:val="a"/>
    <w:rsid w:val="00D8597C"/>
    <w:pPr>
      <w:tabs>
        <w:tab w:val="left" w:pos="0"/>
        <w:tab w:val="left" w:pos="3544"/>
      </w:tabs>
      <w:spacing w:line="300" w:lineRule="atLeast"/>
      <w:ind w:right="459"/>
    </w:pPr>
    <w:rPr>
      <w:rFonts w:ascii="Times New Roman" w:eastAsia="Times New Roman" w:hAnsi="Times New Roman" w:cs="Times New Roman"/>
      <w:color w:val="000000"/>
      <w:sz w:val="22"/>
      <w:lang w:eastAsia="en-US"/>
    </w:rPr>
  </w:style>
  <w:style w:type="paragraph" w:customStyle="1" w:styleId="NewPage">
    <w:name w:val="New Page"/>
    <w:basedOn w:val="a"/>
    <w:autoRedefine/>
    <w:rsid w:val="00D8597C"/>
    <w:pPr>
      <w:pageBreakBefore/>
      <w:spacing w:line="300" w:lineRule="atLeast"/>
      <w:jc w:val="both"/>
    </w:pPr>
    <w:rPr>
      <w:rFonts w:ascii="Times New Roman" w:eastAsia="Times New Roman" w:hAnsi="Times New Roman" w:cs="Times New Roman"/>
      <w:sz w:val="22"/>
      <w:lang w:eastAsia="en-US"/>
    </w:rPr>
  </w:style>
  <w:style w:type="character" w:styleId="ae">
    <w:name w:val="Strong"/>
    <w:qFormat/>
    <w:rsid w:val="00D8597C"/>
    <w:rPr>
      <w:b/>
      <w:bCs/>
    </w:rPr>
  </w:style>
  <w:style w:type="paragraph" w:customStyle="1" w:styleId="Body1">
    <w:name w:val="Body 1"/>
    <w:basedOn w:val="a"/>
    <w:rsid w:val="00D8597C"/>
    <w:pPr>
      <w:spacing w:after="140" w:line="290" w:lineRule="auto"/>
      <w:ind w:left="567"/>
      <w:jc w:val="both"/>
    </w:pPr>
    <w:rPr>
      <w:rFonts w:eastAsia="Times New Roman" w:cs="Times New Roman"/>
      <w:kern w:val="20"/>
      <w:szCs w:val="24"/>
      <w:lang w:eastAsia="en-US"/>
    </w:rPr>
  </w:style>
  <w:style w:type="paragraph" w:styleId="af">
    <w:name w:val="Body Text"/>
    <w:basedOn w:val="a"/>
    <w:link w:val="Char4"/>
    <w:rsid w:val="00D8597C"/>
    <w:pPr>
      <w:jc w:val="both"/>
    </w:pPr>
    <w:rPr>
      <w:rFonts w:ascii="Times New Roman" w:eastAsia="Times New Roman" w:hAnsi="Times New Roman" w:cs="Times New Roman"/>
      <w:lang w:eastAsia="en-US"/>
    </w:rPr>
  </w:style>
  <w:style w:type="character" w:customStyle="1" w:styleId="Char4">
    <w:name w:val="본문 Char"/>
    <w:link w:val="af"/>
    <w:rsid w:val="00D8597C"/>
    <w:rPr>
      <w:lang w:eastAsia="en-US"/>
    </w:rPr>
  </w:style>
  <w:style w:type="paragraph" w:customStyle="1" w:styleId="Heading3a">
    <w:name w:val="Heading 3a"/>
    <w:basedOn w:val="3"/>
    <w:rsid w:val="00D8597C"/>
    <w:pPr>
      <w:keepNext w:val="0"/>
      <w:numPr>
        <w:ilvl w:val="0"/>
        <w:numId w:val="0"/>
      </w:numPr>
      <w:tabs>
        <w:tab w:val="left" w:pos="567"/>
        <w:tab w:val="left" w:pos="1134"/>
        <w:tab w:val="num" w:pos="2268"/>
        <w:tab w:val="num" w:pos="2408"/>
      </w:tabs>
      <w:spacing w:before="0" w:after="240"/>
      <w:ind w:left="1134" w:hanging="1200"/>
      <w:jc w:val="both"/>
    </w:pPr>
    <w:rPr>
      <w:rFonts w:ascii="Arial" w:hAnsi="Arial" w:cs="Times New Roman"/>
      <w:b/>
      <w:bCs w:val="0"/>
      <w:sz w:val="22"/>
      <w:lang w:eastAsia="en-US"/>
    </w:rPr>
  </w:style>
  <w:style w:type="paragraph" w:customStyle="1" w:styleId="Level3">
    <w:name w:val="Level 3"/>
    <w:basedOn w:val="a"/>
    <w:rsid w:val="00D8597C"/>
    <w:pPr>
      <w:tabs>
        <w:tab w:val="num" w:pos="1701"/>
      </w:tabs>
      <w:spacing w:after="240" w:line="264" w:lineRule="auto"/>
      <w:ind w:left="1701" w:hanging="850"/>
      <w:jc w:val="both"/>
      <w:outlineLvl w:val="2"/>
    </w:pPr>
    <w:rPr>
      <w:rFonts w:eastAsia="Times New Roman" w:cs="Times New Roman"/>
      <w:sz w:val="22"/>
      <w:lang w:eastAsia="en-US"/>
    </w:rPr>
  </w:style>
  <w:style w:type="character" w:customStyle="1" w:styleId="Level1asHeadingtext">
    <w:name w:val="Level 1 as Heading (text)"/>
    <w:rsid w:val="00D8597C"/>
    <w:rPr>
      <w:b/>
      <w:caps/>
    </w:rPr>
  </w:style>
  <w:style w:type="character" w:customStyle="1" w:styleId="NormalBulletChar">
    <w:name w:val="Normal Bullet Char"/>
    <w:rsid w:val="00D8597C"/>
    <w:rPr>
      <w:noProof w:val="0"/>
      <w:sz w:val="22"/>
      <w:lang w:val="en-GB" w:eastAsia="en-GB" w:bidi="ar-SA"/>
    </w:rPr>
  </w:style>
  <w:style w:type="paragraph" w:styleId="20">
    <w:name w:val="List Bullet 2"/>
    <w:basedOn w:val="a"/>
    <w:autoRedefine/>
    <w:rsid w:val="00D8597C"/>
    <w:pPr>
      <w:widowControl w:val="0"/>
      <w:tabs>
        <w:tab w:val="num" w:pos="643"/>
      </w:tabs>
      <w:spacing w:before="100" w:after="100"/>
      <w:ind w:left="643" w:hanging="360"/>
    </w:pPr>
    <w:rPr>
      <w:rFonts w:eastAsia="Times New Roman" w:cs="Times New Roman"/>
      <w:snapToGrid w:val="0"/>
      <w:lang w:eastAsia="en-US"/>
    </w:rPr>
  </w:style>
  <w:style w:type="paragraph" w:customStyle="1" w:styleId="template-normal">
    <w:name w:val="template - normal"/>
    <w:basedOn w:val="a"/>
    <w:rsid w:val="00D8597C"/>
    <w:pPr>
      <w:widowControl w:val="0"/>
      <w:spacing w:after="120"/>
    </w:pPr>
    <w:rPr>
      <w:rFonts w:eastAsia="Times New Roman" w:cs="Times New Roman"/>
      <w:snapToGrid w:val="0"/>
      <w:lang w:eastAsia="en-US"/>
    </w:rPr>
  </w:style>
  <w:style w:type="character" w:customStyle="1" w:styleId="DeltaViewInsertion">
    <w:name w:val="DeltaView Insertion"/>
    <w:rsid w:val="00D8597C"/>
    <w:rPr>
      <w:color w:val="0000FF"/>
      <w:spacing w:val="0"/>
      <w:u w:val="double"/>
    </w:rPr>
  </w:style>
  <w:style w:type="character" w:styleId="af0">
    <w:name w:val="FollowedHyperlink"/>
    <w:rsid w:val="00D8597C"/>
    <w:rPr>
      <w:color w:val="800080"/>
      <w:u w:val="single"/>
    </w:rPr>
  </w:style>
  <w:style w:type="paragraph" w:customStyle="1" w:styleId="MarginText">
    <w:name w:val="Margin Text"/>
    <w:basedOn w:val="af"/>
    <w:rsid w:val="00D8597C"/>
    <w:pPr>
      <w:overflowPunct w:val="0"/>
      <w:autoSpaceDE w:val="0"/>
      <w:autoSpaceDN w:val="0"/>
      <w:adjustRightInd w:val="0"/>
      <w:spacing w:after="240" w:line="360" w:lineRule="auto"/>
      <w:textAlignment w:val="baseline"/>
    </w:pPr>
    <w:rPr>
      <w:sz w:val="22"/>
    </w:rPr>
  </w:style>
  <w:style w:type="paragraph" w:styleId="af1">
    <w:name w:val="footnote text"/>
    <w:basedOn w:val="a"/>
    <w:link w:val="Char5"/>
    <w:rsid w:val="00D8597C"/>
    <w:pPr>
      <w:spacing w:before="240" w:line="360" w:lineRule="auto"/>
      <w:jc w:val="both"/>
    </w:pPr>
    <w:rPr>
      <w:rFonts w:eastAsia="Times New Roman" w:cs="Times New Roman"/>
      <w:lang w:eastAsia="en-GB"/>
    </w:rPr>
  </w:style>
  <w:style w:type="character" w:customStyle="1" w:styleId="Char5">
    <w:name w:val="각주 텍스트 Char"/>
    <w:link w:val="af1"/>
    <w:rsid w:val="00D8597C"/>
    <w:rPr>
      <w:rFonts w:ascii="Arial" w:hAnsi="Arial"/>
    </w:rPr>
  </w:style>
  <w:style w:type="character" w:styleId="af2">
    <w:name w:val="footnote reference"/>
    <w:rsid w:val="00D8597C"/>
    <w:rPr>
      <w:vertAlign w:val="superscript"/>
    </w:rPr>
  </w:style>
  <w:style w:type="paragraph" w:customStyle="1" w:styleId="MRSchedPara1">
    <w:name w:val="M&amp;R Sched Para_1"/>
    <w:basedOn w:val="a"/>
    <w:rsid w:val="00D8597C"/>
    <w:pPr>
      <w:keepNext/>
      <w:keepLines/>
      <w:tabs>
        <w:tab w:val="num" w:pos="720"/>
      </w:tabs>
      <w:spacing w:before="240" w:line="360" w:lineRule="auto"/>
      <w:ind w:left="720" w:hanging="720"/>
      <w:jc w:val="both"/>
    </w:pPr>
    <w:rPr>
      <w:rFonts w:eastAsia="Times New Roman" w:cs="Times New Roman"/>
      <w:b/>
      <w:sz w:val="22"/>
      <w:u w:val="single"/>
      <w:lang w:eastAsia="en-GB"/>
    </w:rPr>
  </w:style>
  <w:style w:type="paragraph" w:customStyle="1" w:styleId="MRSchedPara2">
    <w:name w:val="M&amp;R Sched Para_2"/>
    <w:basedOn w:val="a"/>
    <w:rsid w:val="00D8597C"/>
    <w:pPr>
      <w:tabs>
        <w:tab w:val="num" w:pos="720"/>
      </w:tabs>
      <w:spacing w:before="240" w:line="360" w:lineRule="auto"/>
      <w:ind w:left="720" w:hanging="720"/>
      <w:jc w:val="both"/>
      <w:outlineLvl w:val="1"/>
    </w:pPr>
    <w:rPr>
      <w:rFonts w:eastAsia="Times New Roman" w:cs="Times New Roman"/>
      <w:sz w:val="22"/>
      <w:lang w:eastAsia="en-GB"/>
    </w:rPr>
  </w:style>
  <w:style w:type="paragraph" w:customStyle="1" w:styleId="MRSchedPara3">
    <w:name w:val="M&amp;R Sched Para_3"/>
    <w:basedOn w:val="a"/>
    <w:rsid w:val="00D8597C"/>
    <w:pPr>
      <w:tabs>
        <w:tab w:val="num" w:pos="1800"/>
      </w:tabs>
      <w:spacing w:before="240" w:line="360" w:lineRule="auto"/>
      <w:ind w:left="1800" w:hanging="1080"/>
      <w:jc w:val="both"/>
      <w:outlineLvl w:val="2"/>
    </w:pPr>
    <w:rPr>
      <w:rFonts w:eastAsia="Times New Roman" w:cs="Times New Roman"/>
      <w:sz w:val="22"/>
      <w:lang w:eastAsia="en-GB"/>
    </w:rPr>
  </w:style>
  <w:style w:type="paragraph" w:customStyle="1" w:styleId="MRSchedPara4">
    <w:name w:val="M&amp;R Sched Para_4"/>
    <w:basedOn w:val="a"/>
    <w:rsid w:val="00D8597C"/>
    <w:pPr>
      <w:tabs>
        <w:tab w:val="num" w:pos="2520"/>
      </w:tabs>
      <w:spacing w:before="240" w:line="360" w:lineRule="auto"/>
      <w:ind w:left="2520" w:hanging="720"/>
      <w:jc w:val="both"/>
      <w:outlineLvl w:val="3"/>
    </w:pPr>
    <w:rPr>
      <w:rFonts w:eastAsia="Times New Roman" w:cs="Times New Roman"/>
      <w:sz w:val="22"/>
      <w:lang w:eastAsia="en-GB"/>
    </w:rPr>
  </w:style>
  <w:style w:type="paragraph" w:customStyle="1" w:styleId="MRSchedPara5">
    <w:name w:val="M&amp;R Sched Para_5"/>
    <w:basedOn w:val="a"/>
    <w:rsid w:val="00D8597C"/>
    <w:pPr>
      <w:tabs>
        <w:tab w:val="num" w:pos="3240"/>
      </w:tabs>
      <w:spacing w:before="240" w:line="360" w:lineRule="auto"/>
      <w:ind w:left="3240" w:hanging="720"/>
      <w:jc w:val="both"/>
      <w:outlineLvl w:val="4"/>
    </w:pPr>
    <w:rPr>
      <w:rFonts w:eastAsia="Times New Roman" w:cs="Times New Roman"/>
      <w:sz w:val="22"/>
      <w:lang w:eastAsia="en-GB"/>
    </w:rPr>
  </w:style>
  <w:style w:type="paragraph" w:customStyle="1" w:styleId="MRSchedPara6">
    <w:name w:val="M&amp;R Sched Para_6"/>
    <w:basedOn w:val="a"/>
    <w:rsid w:val="00D8597C"/>
    <w:pPr>
      <w:tabs>
        <w:tab w:val="num" w:pos="3960"/>
      </w:tabs>
      <w:spacing w:before="240" w:line="360" w:lineRule="auto"/>
      <w:ind w:left="3960" w:hanging="720"/>
      <w:jc w:val="both"/>
      <w:outlineLvl w:val="5"/>
    </w:pPr>
    <w:rPr>
      <w:rFonts w:eastAsia="Times New Roman" w:cs="Times New Roman"/>
      <w:sz w:val="22"/>
      <w:lang w:eastAsia="en-GB"/>
    </w:rPr>
  </w:style>
  <w:style w:type="paragraph" w:customStyle="1" w:styleId="MRSchedPara7">
    <w:name w:val="M&amp;R Sched Para_7"/>
    <w:basedOn w:val="a"/>
    <w:rsid w:val="00D8597C"/>
    <w:pPr>
      <w:tabs>
        <w:tab w:val="num" w:pos="4680"/>
      </w:tabs>
      <w:spacing w:before="240" w:line="360" w:lineRule="auto"/>
      <w:ind w:left="4680" w:hanging="720"/>
      <w:jc w:val="both"/>
      <w:outlineLvl w:val="6"/>
    </w:pPr>
    <w:rPr>
      <w:rFonts w:eastAsia="Times New Roman" w:cs="Times New Roman"/>
      <w:sz w:val="22"/>
      <w:lang w:eastAsia="en-GB"/>
    </w:rPr>
  </w:style>
  <w:style w:type="paragraph" w:customStyle="1" w:styleId="MRSchedPara8">
    <w:name w:val="M&amp;R Sched Para_8"/>
    <w:basedOn w:val="a"/>
    <w:rsid w:val="00D8597C"/>
    <w:pPr>
      <w:tabs>
        <w:tab w:val="num" w:pos="5400"/>
      </w:tabs>
      <w:spacing w:before="240" w:line="360" w:lineRule="auto"/>
      <w:ind w:left="5400" w:hanging="720"/>
      <w:jc w:val="both"/>
      <w:outlineLvl w:val="7"/>
    </w:pPr>
    <w:rPr>
      <w:rFonts w:eastAsia="Times New Roman" w:cs="Times New Roman"/>
      <w:sz w:val="22"/>
      <w:lang w:eastAsia="en-GB"/>
    </w:rPr>
  </w:style>
  <w:style w:type="paragraph" w:customStyle="1" w:styleId="MRSchedPara9">
    <w:name w:val="M&amp;R Sched Para_9"/>
    <w:basedOn w:val="a"/>
    <w:rsid w:val="00D8597C"/>
    <w:pPr>
      <w:tabs>
        <w:tab w:val="num" w:pos="6120"/>
      </w:tabs>
      <w:spacing w:before="240" w:line="360" w:lineRule="auto"/>
      <w:ind w:left="6120" w:hanging="720"/>
      <w:jc w:val="both"/>
      <w:outlineLvl w:val="8"/>
    </w:pPr>
    <w:rPr>
      <w:rFonts w:eastAsia="Times New Roman" w:cs="Times New Roman"/>
      <w:sz w:val="22"/>
      <w:lang w:eastAsia="en-GB"/>
    </w:rPr>
  </w:style>
  <w:style w:type="character" w:customStyle="1" w:styleId="MRheading2Char">
    <w:name w:val="M&amp;R heading 2 Char"/>
    <w:link w:val="MRheading2"/>
    <w:rsid w:val="00D8597C"/>
    <w:rPr>
      <w:rFonts w:ascii="Arial" w:eastAsia="Times New Roman" w:hAnsi="Arial"/>
      <w:sz w:val="22"/>
      <w:lang w:val="en-GB" w:eastAsia="en-GB"/>
    </w:rPr>
  </w:style>
  <w:style w:type="paragraph" w:customStyle="1" w:styleId="MRMainHeading">
    <w:name w:val="M&amp;R Main Heading"/>
    <w:basedOn w:val="a"/>
    <w:rsid w:val="00D8597C"/>
    <w:pPr>
      <w:spacing w:before="240" w:line="288" w:lineRule="auto"/>
    </w:pPr>
    <w:rPr>
      <w:rFonts w:ascii="AmericanTypewriter Light" w:eastAsia="Times New Roman" w:hAnsi="AmericanTypewriter Light" w:cs="Times New Roman"/>
      <w:color w:val="663366"/>
      <w:sz w:val="30"/>
      <w:szCs w:val="22"/>
      <w:lang w:eastAsia="en-GB"/>
    </w:rPr>
  </w:style>
  <w:style w:type="paragraph" w:customStyle="1" w:styleId="MRNumberedHeading2">
    <w:name w:val="M&amp;R Numbered Heading 2"/>
    <w:basedOn w:val="a"/>
    <w:rsid w:val="00D8597C"/>
    <w:pPr>
      <w:tabs>
        <w:tab w:val="num" w:pos="720"/>
      </w:tabs>
      <w:spacing w:before="240" w:line="288" w:lineRule="auto"/>
      <w:ind w:left="720" w:hanging="720"/>
      <w:jc w:val="both"/>
      <w:outlineLvl w:val="1"/>
    </w:pPr>
    <w:rPr>
      <w:rFonts w:eastAsia="Times New Roman" w:cs="Times New Roman"/>
      <w:color w:val="000000"/>
      <w:szCs w:val="24"/>
      <w:lang w:eastAsia="en-GB"/>
    </w:rPr>
  </w:style>
  <w:style w:type="paragraph" w:customStyle="1" w:styleId="MRNumberedHeading3">
    <w:name w:val="M&amp;R Numbered Heading 3"/>
    <w:basedOn w:val="a"/>
    <w:rsid w:val="00D8597C"/>
    <w:pPr>
      <w:tabs>
        <w:tab w:val="num" w:pos="3240"/>
      </w:tabs>
      <w:spacing w:before="240" w:line="288" w:lineRule="auto"/>
      <w:ind w:left="3240" w:hanging="720"/>
      <w:jc w:val="both"/>
      <w:outlineLvl w:val="2"/>
    </w:pPr>
    <w:rPr>
      <w:rFonts w:eastAsia="Times New Roman" w:cs="Times New Roman"/>
      <w:color w:val="000000"/>
      <w:szCs w:val="24"/>
      <w:lang w:eastAsia="en-GB"/>
    </w:rPr>
  </w:style>
  <w:style w:type="paragraph" w:customStyle="1" w:styleId="MRNumberedHeading4">
    <w:name w:val="M&amp;R Numbered Heading 4"/>
    <w:basedOn w:val="a"/>
    <w:rsid w:val="00D8597C"/>
    <w:pPr>
      <w:tabs>
        <w:tab w:val="num" w:pos="2520"/>
      </w:tabs>
      <w:spacing w:before="240" w:line="288" w:lineRule="auto"/>
      <w:ind w:left="2520" w:hanging="720"/>
      <w:jc w:val="both"/>
      <w:outlineLvl w:val="3"/>
    </w:pPr>
    <w:rPr>
      <w:rFonts w:eastAsia="Times New Roman" w:cs="Times New Roman"/>
      <w:color w:val="000000"/>
      <w:szCs w:val="22"/>
      <w:lang w:eastAsia="en-GB"/>
    </w:rPr>
  </w:style>
  <w:style w:type="paragraph" w:customStyle="1" w:styleId="MRNumberedHeading5">
    <w:name w:val="M&amp;R Numbered Heading 5"/>
    <w:basedOn w:val="a"/>
    <w:rsid w:val="00D8597C"/>
    <w:pPr>
      <w:tabs>
        <w:tab w:val="num" w:pos="3240"/>
      </w:tabs>
      <w:spacing w:before="240" w:line="288" w:lineRule="auto"/>
      <w:ind w:left="3240" w:hanging="720"/>
      <w:jc w:val="both"/>
      <w:outlineLvl w:val="4"/>
    </w:pPr>
    <w:rPr>
      <w:rFonts w:eastAsia="Times New Roman" w:cs="Times New Roman"/>
      <w:color w:val="000000"/>
      <w:szCs w:val="22"/>
      <w:lang w:eastAsia="en-GB"/>
    </w:rPr>
  </w:style>
  <w:style w:type="paragraph" w:customStyle="1" w:styleId="MRNumberedHeading6">
    <w:name w:val="M&amp;R Numbered Heading 6"/>
    <w:basedOn w:val="a"/>
    <w:rsid w:val="00D8597C"/>
    <w:pPr>
      <w:tabs>
        <w:tab w:val="num" w:pos="3960"/>
      </w:tabs>
      <w:spacing w:before="240" w:line="288" w:lineRule="auto"/>
      <w:ind w:left="3960" w:hanging="720"/>
      <w:jc w:val="both"/>
      <w:outlineLvl w:val="5"/>
    </w:pPr>
    <w:rPr>
      <w:rFonts w:eastAsia="Times New Roman" w:cs="Times New Roman"/>
      <w:color w:val="000000"/>
      <w:szCs w:val="24"/>
      <w:lang w:eastAsia="en-GB"/>
    </w:rPr>
  </w:style>
  <w:style w:type="paragraph" w:customStyle="1" w:styleId="MRNumberedHeading7">
    <w:name w:val="M&amp;R Numbered Heading 7"/>
    <w:basedOn w:val="a"/>
    <w:rsid w:val="00D8597C"/>
    <w:pPr>
      <w:tabs>
        <w:tab w:val="num" w:pos="4680"/>
      </w:tabs>
      <w:spacing w:before="240" w:line="288" w:lineRule="auto"/>
      <w:ind w:left="4680" w:hanging="720"/>
      <w:jc w:val="both"/>
      <w:outlineLvl w:val="6"/>
    </w:pPr>
    <w:rPr>
      <w:rFonts w:eastAsia="Times New Roman" w:cs="Times New Roman"/>
      <w:color w:val="000000"/>
      <w:szCs w:val="24"/>
      <w:lang w:eastAsia="en-GB"/>
    </w:rPr>
  </w:style>
  <w:style w:type="paragraph" w:customStyle="1" w:styleId="Level1Heading">
    <w:name w:val="Level 1 Heading"/>
    <w:basedOn w:val="af"/>
    <w:next w:val="Level2Number"/>
    <w:rsid w:val="00D8597C"/>
    <w:pPr>
      <w:keepNext/>
      <w:numPr>
        <w:numId w:val="23"/>
      </w:numPr>
      <w:spacing w:before="60" w:after="160" w:line="276" w:lineRule="auto"/>
      <w:jc w:val="left"/>
    </w:pPr>
    <w:rPr>
      <w:rFonts w:ascii="British Council Sans" w:hAnsi="British Council Sans"/>
      <w:b/>
      <w:sz w:val="24"/>
    </w:rPr>
  </w:style>
  <w:style w:type="paragraph" w:customStyle="1" w:styleId="Level2Number">
    <w:name w:val="Level 2 Number"/>
    <w:basedOn w:val="af"/>
    <w:rsid w:val="00D8597C"/>
    <w:pPr>
      <w:numPr>
        <w:ilvl w:val="1"/>
        <w:numId w:val="23"/>
      </w:numPr>
      <w:spacing w:before="60" w:after="160" w:line="276" w:lineRule="auto"/>
      <w:jc w:val="left"/>
    </w:pPr>
    <w:rPr>
      <w:rFonts w:ascii="British Council Sans" w:hAnsi="British Council Sans"/>
      <w:sz w:val="24"/>
    </w:rPr>
  </w:style>
  <w:style w:type="paragraph" w:customStyle="1" w:styleId="Level3Number">
    <w:name w:val="Level 3 Number"/>
    <w:basedOn w:val="af"/>
    <w:rsid w:val="00D8597C"/>
    <w:pPr>
      <w:numPr>
        <w:ilvl w:val="2"/>
        <w:numId w:val="23"/>
      </w:numPr>
      <w:spacing w:before="60" w:after="160" w:line="276" w:lineRule="auto"/>
      <w:jc w:val="left"/>
    </w:pPr>
    <w:rPr>
      <w:rFonts w:ascii="British Council Sans" w:hAnsi="British Council Sans"/>
      <w:sz w:val="24"/>
    </w:rPr>
  </w:style>
  <w:style w:type="paragraph" w:customStyle="1" w:styleId="Level4Number">
    <w:name w:val="Level 4 Number"/>
    <w:basedOn w:val="a"/>
    <w:rsid w:val="00D8597C"/>
    <w:pPr>
      <w:numPr>
        <w:ilvl w:val="3"/>
        <w:numId w:val="23"/>
      </w:numPr>
      <w:spacing w:before="60" w:after="160" w:line="276" w:lineRule="auto"/>
    </w:pPr>
    <w:rPr>
      <w:rFonts w:ascii="British Council Sans" w:eastAsia="Times New Roman" w:hAnsi="British Council Sans" w:cs="Times New Roman"/>
      <w:sz w:val="24"/>
      <w:lang w:eastAsia="en-US"/>
    </w:rPr>
  </w:style>
  <w:style w:type="paragraph" w:customStyle="1" w:styleId="Level5Number">
    <w:name w:val="Level 5 Number"/>
    <w:basedOn w:val="af"/>
    <w:rsid w:val="00D8597C"/>
    <w:pPr>
      <w:numPr>
        <w:ilvl w:val="4"/>
        <w:numId w:val="23"/>
      </w:numPr>
      <w:spacing w:before="60" w:after="160" w:line="276" w:lineRule="auto"/>
      <w:jc w:val="left"/>
    </w:pPr>
    <w:rPr>
      <w:rFonts w:ascii="British Council Sans" w:hAnsi="British Council Sans"/>
      <w:sz w:val="24"/>
    </w:rPr>
  </w:style>
  <w:style w:type="paragraph" w:customStyle="1" w:styleId="Level6Number">
    <w:name w:val="Level 6 Number"/>
    <w:basedOn w:val="af"/>
    <w:rsid w:val="00D8597C"/>
    <w:pPr>
      <w:numPr>
        <w:ilvl w:val="5"/>
        <w:numId w:val="23"/>
      </w:numPr>
      <w:spacing w:before="60" w:after="160" w:line="276" w:lineRule="auto"/>
      <w:jc w:val="left"/>
    </w:pPr>
    <w:rPr>
      <w:rFonts w:ascii="British Council Sans" w:hAnsi="British Council Sans"/>
      <w:sz w:val="24"/>
    </w:rPr>
  </w:style>
  <w:style w:type="paragraph" w:customStyle="1" w:styleId="Level7Number">
    <w:name w:val="Level 7 Number"/>
    <w:basedOn w:val="af"/>
    <w:rsid w:val="00D8597C"/>
    <w:pPr>
      <w:numPr>
        <w:ilvl w:val="6"/>
        <w:numId w:val="23"/>
      </w:numPr>
      <w:spacing w:before="60" w:after="160" w:line="276" w:lineRule="auto"/>
      <w:jc w:val="left"/>
    </w:pPr>
    <w:rPr>
      <w:rFonts w:ascii="British Council Sans" w:hAnsi="British Council Sans"/>
      <w:sz w:val="24"/>
    </w:rPr>
  </w:style>
  <w:style w:type="paragraph" w:customStyle="1" w:styleId="Level8Number">
    <w:name w:val="Level 8 Number"/>
    <w:basedOn w:val="af"/>
    <w:rsid w:val="00D8597C"/>
    <w:pPr>
      <w:numPr>
        <w:ilvl w:val="7"/>
        <w:numId w:val="23"/>
      </w:numPr>
      <w:spacing w:before="60" w:after="160" w:line="276" w:lineRule="auto"/>
      <w:jc w:val="left"/>
    </w:pPr>
    <w:rPr>
      <w:rFonts w:ascii="British Council Sans" w:hAnsi="British Council Sans"/>
      <w:sz w:val="24"/>
    </w:rPr>
  </w:style>
  <w:style w:type="paragraph" w:customStyle="1" w:styleId="Level9Number">
    <w:name w:val="Level 9 Number"/>
    <w:basedOn w:val="af"/>
    <w:rsid w:val="00D8597C"/>
    <w:pPr>
      <w:numPr>
        <w:ilvl w:val="8"/>
        <w:numId w:val="23"/>
      </w:numPr>
      <w:spacing w:before="60" w:after="160" w:line="276" w:lineRule="auto"/>
      <w:jc w:val="left"/>
    </w:pPr>
    <w:rPr>
      <w:rFonts w:ascii="British Council Sans" w:hAnsi="British Council Sans"/>
      <w:sz w:val="24"/>
    </w:rPr>
  </w:style>
  <w:style w:type="character" w:customStyle="1" w:styleId="Char1">
    <w:name w:val="메모 주제 Char"/>
    <w:link w:val="a8"/>
    <w:rsid w:val="00D8597C"/>
    <w:rPr>
      <w:rFonts w:ascii="Arial" w:eastAsia="SimSun" w:hAnsi="Arial" w:cs="Arial"/>
      <w:b/>
      <w:bCs/>
      <w:lang w:eastAsia="zh-CN"/>
    </w:rPr>
  </w:style>
  <w:style w:type="paragraph" w:styleId="af3">
    <w:name w:val="Plain Text"/>
    <w:basedOn w:val="a"/>
    <w:link w:val="Char6"/>
    <w:uiPriority w:val="99"/>
    <w:unhideWhenUsed/>
    <w:rsid w:val="00763006"/>
    <w:rPr>
      <w:rFonts w:eastAsia="Times New Roman" w:cs="Consolas"/>
      <w:sz w:val="22"/>
      <w:szCs w:val="21"/>
      <w:lang w:eastAsia="en-US"/>
    </w:rPr>
  </w:style>
  <w:style w:type="character" w:customStyle="1" w:styleId="Char6">
    <w:name w:val="글자만 Char"/>
    <w:link w:val="af3"/>
    <w:uiPriority w:val="99"/>
    <w:rsid w:val="00763006"/>
    <w:rPr>
      <w:rFonts w:ascii="Arial" w:hAnsi="Arial" w:cs="Consolas"/>
      <w:sz w:val="22"/>
      <w:szCs w:val="21"/>
      <w:lang w:eastAsia="en-US"/>
    </w:rPr>
  </w:style>
  <w:style w:type="paragraph" w:styleId="af4">
    <w:name w:val="List Paragraph"/>
    <w:basedOn w:val="a"/>
    <w:uiPriority w:val="34"/>
    <w:qFormat/>
    <w:rsid w:val="001C46DC"/>
    <w:pPr>
      <w:ind w:left="720"/>
      <w:contextualSpacing/>
    </w:pPr>
    <w:rPr>
      <w:rFonts w:ascii="Cambria" w:eastAsia="MS Mincho" w:hAnsi="Cambria" w:cs="Times New Roman"/>
      <w:sz w:val="24"/>
      <w:szCs w:val="24"/>
      <w:lang w:val="en-US" w:eastAsia="en-US"/>
    </w:rPr>
  </w:style>
  <w:style w:type="character" w:customStyle="1" w:styleId="issue-underline">
    <w:name w:val="issue-underline"/>
    <w:basedOn w:val="a0"/>
    <w:rsid w:val="00FB262E"/>
  </w:style>
  <w:style w:type="character" w:styleId="af5">
    <w:name w:val="Unresolved Mention"/>
    <w:basedOn w:val="a0"/>
    <w:uiPriority w:val="99"/>
    <w:semiHidden/>
    <w:unhideWhenUsed/>
    <w:rsid w:val="0098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1565">
      <w:bodyDiv w:val="1"/>
      <w:marLeft w:val="0"/>
      <w:marRight w:val="0"/>
      <w:marTop w:val="0"/>
      <w:marBottom w:val="0"/>
      <w:divBdr>
        <w:top w:val="none" w:sz="0" w:space="0" w:color="auto"/>
        <w:left w:val="none" w:sz="0" w:space="0" w:color="auto"/>
        <w:bottom w:val="none" w:sz="0" w:space="0" w:color="auto"/>
        <w:right w:val="none" w:sz="0" w:space="0" w:color="auto"/>
      </w:divBdr>
    </w:div>
    <w:div w:id="241837021">
      <w:bodyDiv w:val="1"/>
      <w:marLeft w:val="0"/>
      <w:marRight w:val="0"/>
      <w:marTop w:val="0"/>
      <w:marBottom w:val="0"/>
      <w:divBdr>
        <w:top w:val="none" w:sz="0" w:space="0" w:color="auto"/>
        <w:left w:val="none" w:sz="0" w:space="0" w:color="auto"/>
        <w:bottom w:val="none" w:sz="0" w:space="0" w:color="auto"/>
        <w:right w:val="none" w:sz="0" w:space="0" w:color="auto"/>
      </w:divBdr>
    </w:div>
    <w:div w:id="500123042">
      <w:bodyDiv w:val="1"/>
      <w:marLeft w:val="0"/>
      <w:marRight w:val="0"/>
      <w:marTop w:val="0"/>
      <w:marBottom w:val="0"/>
      <w:divBdr>
        <w:top w:val="none" w:sz="0" w:space="0" w:color="auto"/>
        <w:left w:val="none" w:sz="0" w:space="0" w:color="auto"/>
        <w:bottom w:val="none" w:sz="0" w:space="0" w:color="auto"/>
        <w:right w:val="none" w:sz="0" w:space="0" w:color="auto"/>
      </w:divBdr>
    </w:div>
    <w:div w:id="764693393">
      <w:bodyDiv w:val="1"/>
      <w:marLeft w:val="0"/>
      <w:marRight w:val="0"/>
      <w:marTop w:val="0"/>
      <w:marBottom w:val="0"/>
      <w:divBdr>
        <w:top w:val="none" w:sz="0" w:space="0" w:color="auto"/>
        <w:left w:val="none" w:sz="0" w:space="0" w:color="auto"/>
        <w:bottom w:val="none" w:sz="0" w:space="0" w:color="auto"/>
        <w:right w:val="none" w:sz="0" w:space="0" w:color="auto"/>
      </w:divBdr>
      <w:divsChild>
        <w:div w:id="1640379590">
          <w:marLeft w:val="0"/>
          <w:marRight w:val="0"/>
          <w:marTop w:val="0"/>
          <w:marBottom w:val="0"/>
          <w:divBdr>
            <w:top w:val="none" w:sz="0" w:space="0" w:color="auto"/>
            <w:left w:val="none" w:sz="0" w:space="0" w:color="auto"/>
            <w:bottom w:val="none" w:sz="0" w:space="0" w:color="auto"/>
            <w:right w:val="none" w:sz="0" w:space="0" w:color="auto"/>
          </w:divBdr>
        </w:div>
      </w:divsChild>
    </w:div>
    <w:div w:id="1051344704">
      <w:bodyDiv w:val="1"/>
      <w:marLeft w:val="0"/>
      <w:marRight w:val="0"/>
      <w:marTop w:val="0"/>
      <w:marBottom w:val="0"/>
      <w:divBdr>
        <w:top w:val="none" w:sz="0" w:space="0" w:color="auto"/>
        <w:left w:val="none" w:sz="0" w:space="0" w:color="auto"/>
        <w:bottom w:val="none" w:sz="0" w:space="0" w:color="auto"/>
        <w:right w:val="none" w:sz="0" w:space="0" w:color="auto"/>
      </w:divBdr>
    </w:div>
    <w:div w:id="1112626435">
      <w:bodyDiv w:val="1"/>
      <w:marLeft w:val="0"/>
      <w:marRight w:val="0"/>
      <w:marTop w:val="0"/>
      <w:marBottom w:val="0"/>
      <w:divBdr>
        <w:top w:val="none" w:sz="0" w:space="0" w:color="auto"/>
        <w:left w:val="none" w:sz="0" w:space="0" w:color="auto"/>
        <w:bottom w:val="none" w:sz="0" w:space="0" w:color="auto"/>
        <w:right w:val="none" w:sz="0" w:space="0" w:color="auto"/>
      </w:divBdr>
    </w:div>
    <w:div w:id="1171750111">
      <w:bodyDiv w:val="1"/>
      <w:marLeft w:val="0"/>
      <w:marRight w:val="0"/>
      <w:marTop w:val="0"/>
      <w:marBottom w:val="0"/>
      <w:divBdr>
        <w:top w:val="none" w:sz="0" w:space="0" w:color="auto"/>
        <w:left w:val="none" w:sz="0" w:space="0" w:color="auto"/>
        <w:bottom w:val="none" w:sz="0" w:space="0" w:color="auto"/>
        <w:right w:val="none" w:sz="0" w:space="0" w:color="auto"/>
      </w:divBdr>
    </w:div>
    <w:div w:id="1208644727">
      <w:bodyDiv w:val="1"/>
      <w:marLeft w:val="0"/>
      <w:marRight w:val="0"/>
      <w:marTop w:val="0"/>
      <w:marBottom w:val="0"/>
      <w:divBdr>
        <w:top w:val="none" w:sz="0" w:space="0" w:color="auto"/>
        <w:left w:val="none" w:sz="0" w:space="0" w:color="auto"/>
        <w:bottom w:val="none" w:sz="0" w:space="0" w:color="auto"/>
        <w:right w:val="none" w:sz="0" w:space="0" w:color="auto"/>
      </w:divBdr>
    </w:div>
    <w:div w:id="1366717785">
      <w:bodyDiv w:val="1"/>
      <w:marLeft w:val="0"/>
      <w:marRight w:val="0"/>
      <w:marTop w:val="0"/>
      <w:marBottom w:val="0"/>
      <w:divBdr>
        <w:top w:val="none" w:sz="0" w:space="0" w:color="auto"/>
        <w:left w:val="none" w:sz="0" w:space="0" w:color="auto"/>
        <w:bottom w:val="none" w:sz="0" w:space="0" w:color="auto"/>
        <w:right w:val="none" w:sz="0" w:space="0" w:color="auto"/>
      </w:divBdr>
    </w:div>
    <w:div w:id="1417483177">
      <w:bodyDiv w:val="1"/>
      <w:marLeft w:val="0"/>
      <w:marRight w:val="0"/>
      <w:marTop w:val="0"/>
      <w:marBottom w:val="0"/>
      <w:divBdr>
        <w:top w:val="none" w:sz="0" w:space="0" w:color="auto"/>
        <w:left w:val="none" w:sz="0" w:space="0" w:color="auto"/>
        <w:bottom w:val="none" w:sz="0" w:space="0" w:color="auto"/>
        <w:right w:val="none" w:sz="0" w:space="0" w:color="auto"/>
      </w:divBdr>
    </w:div>
    <w:div w:id="1476919669">
      <w:bodyDiv w:val="1"/>
      <w:marLeft w:val="0"/>
      <w:marRight w:val="0"/>
      <w:marTop w:val="0"/>
      <w:marBottom w:val="0"/>
      <w:divBdr>
        <w:top w:val="none" w:sz="0" w:space="0" w:color="auto"/>
        <w:left w:val="none" w:sz="0" w:space="0" w:color="auto"/>
        <w:bottom w:val="none" w:sz="0" w:space="0" w:color="auto"/>
        <w:right w:val="none" w:sz="0" w:space="0" w:color="auto"/>
      </w:divBdr>
    </w:div>
    <w:div w:id="1691301884">
      <w:bodyDiv w:val="1"/>
      <w:marLeft w:val="0"/>
      <w:marRight w:val="0"/>
      <w:marTop w:val="0"/>
      <w:marBottom w:val="0"/>
      <w:divBdr>
        <w:top w:val="none" w:sz="0" w:space="0" w:color="auto"/>
        <w:left w:val="none" w:sz="0" w:space="0" w:color="auto"/>
        <w:bottom w:val="none" w:sz="0" w:space="0" w:color="auto"/>
        <w:right w:val="none" w:sz="0" w:space="0" w:color="auto"/>
      </w:divBdr>
    </w:div>
    <w:div w:id="21454633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excen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ex.v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53793766A4F41A812216A751EBC05" ma:contentTypeVersion="1" ma:contentTypeDescription="Create a new document." ma:contentTypeScope="" ma:versionID="26fdfe2105a723c01ed36c38d34e7ddf">
  <xsd:schema xmlns:xsd="http://www.w3.org/2001/XMLSchema" xmlns:p="http://schemas.microsoft.com/office/2006/metadata/properties" xmlns:ns2="db7ef6a7-9d61-4442-813d-c29b8b983d01" targetNamespace="http://schemas.microsoft.com/office/2006/metadata/properties" ma:root="true" ma:fieldsID="478840d49eae25c3b727287fba835e24" ns2:_="">
    <xsd:import namespace="db7ef6a7-9d61-4442-813d-c29b8b983d01"/>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b7ef6a7-9d61-4442-813d-c29b8b983d01" elementFormDefault="qualified">
    <xsd:import namespace="http://schemas.microsoft.com/office/2006/documentManagement/types"/>
    <xsd:element name="notes0" ma:index="8" nillable="true" ma:displayName="notes"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db7ef6a7-9d61-4442-813d-c29b8b983d01">Template for purchasing medium/low value goods or services</notes0>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37C7-D581-4AF9-9BE8-BB2E59CE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ef6a7-9d61-4442-813d-c29b8b983d0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3F03E3-8C0A-456B-81CC-31B879AD0391}">
  <ds:schemaRefs>
    <ds:schemaRef ds:uri="http://schemas.microsoft.com/office/2006/metadata/properties"/>
    <ds:schemaRef ds:uri="http://schemas.microsoft.com/office/infopath/2007/PartnerControls"/>
    <ds:schemaRef ds:uri="db7ef6a7-9d61-4442-813d-c29b8b983d01"/>
  </ds:schemaRefs>
</ds:datastoreItem>
</file>

<file path=customXml/itemProps3.xml><?xml version="1.0" encoding="utf-8"?>
<ds:datastoreItem xmlns:ds="http://schemas.openxmlformats.org/officeDocument/2006/customXml" ds:itemID="{C96E632D-7085-46DA-8E36-AE49B665321F}">
  <ds:schemaRefs>
    <ds:schemaRef ds:uri="http://schemas.microsoft.com/office/2006/metadata/longProperties"/>
  </ds:schemaRefs>
</ds:datastoreItem>
</file>

<file path=customXml/itemProps4.xml><?xml version="1.0" encoding="utf-8"?>
<ds:datastoreItem xmlns:ds="http://schemas.openxmlformats.org/officeDocument/2006/customXml" ds:itemID="{C34DE2BC-8837-4751-9A5F-66DDACC11F64}">
  <ds:schemaRefs>
    <ds:schemaRef ds:uri="http://schemas.microsoft.com/sharepoint/v3/contenttype/forms"/>
  </ds:schemaRefs>
</ds:datastoreItem>
</file>

<file path=customXml/itemProps5.xml><?xml version="1.0" encoding="utf-8"?>
<ds:datastoreItem xmlns:ds="http://schemas.openxmlformats.org/officeDocument/2006/customXml" ds:itemID="{824FF503-8850-45B5-B798-77357A32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1893</Words>
  <Characters>10791</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Request for Proposal (RFP) Template</vt:lpstr>
      <vt:lpstr>Request for Proposal (RFP) Template</vt:lpstr>
    </vt:vector>
  </TitlesOfParts>
  <Company>The British Council</Company>
  <LinksUpToDate>false</LinksUpToDate>
  <CharactersWithSpaces>12659</CharactersWithSpaces>
  <SharedDoc>false</SharedDoc>
  <HLinks>
    <vt:vector size="36" baseType="variant">
      <vt:variant>
        <vt:i4>458853</vt:i4>
      </vt:variant>
      <vt:variant>
        <vt:i4>15</vt:i4>
      </vt:variant>
      <vt:variant>
        <vt:i4>0</vt:i4>
      </vt:variant>
      <vt:variant>
        <vt:i4>5</vt:i4>
      </vt:variant>
      <vt:variant>
        <vt:lpwstr>mailto:isobel.cecil@britishcouncil.org</vt:lpwstr>
      </vt:variant>
      <vt:variant>
        <vt:lpwstr/>
      </vt:variant>
      <vt:variant>
        <vt:i4>458853</vt:i4>
      </vt:variant>
      <vt:variant>
        <vt:i4>12</vt:i4>
      </vt:variant>
      <vt:variant>
        <vt:i4>0</vt:i4>
      </vt:variant>
      <vt:variant>
        <vt:i4>5</vt:i4>
      </vt:variant>
      <vt:variant>
        <vt:lpwstr>mailto:isobel.cecil@britishcouncil.org</vt:lpwstr>
      </vt:variant>
      <vt:variant>
        <vt:lpwstr/>
      </vt:variant>
      <vt:variant>
        <vt:i4>65657</vt:i4>
      </vt:variant>
      <vt:variant>
        <vt:i4>9</vt:i4>
      </vt:variant>
      <vt:variant>
        <vt:i4>0</vt:i4>
      </vt:variant>
      <vt:variant>
        <vt:i4>5</vt:i4>
      </vt:variant>
      <vt:variant>
        <vt:lpwstr>mailto:BC.Invoices@britishcouncil.org</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3801140</vt:i4>
      </vt:variant>
      <vt:variant>
        <vt:i4>0</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Template</dc:title>
  <dc:subject/>
  <dc:creator>Admin</dc:creator>
  <cp:keywords/>
  <cp:lastModifiedBy>Admin</cp:lastModifiedBy>
  <cp:revision>15</cp:revision>
  <cp:lastPrinted>2026-02-05T10:31:00Z</cp:lastPrinted>
  <dcterms:created xsi:type="dcterms:W3CDTF">2026-02-05T06:17:00Z</dcterms:created>
  <dcterms:modified xsi:type="dcterms:W3CDTF">2026-02-05T11:06:00Z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