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290FB" w14:textId="77777777" w:rsidR="00D61C97" w:rsidRPr="00E1707D" w:rsidRDefault="00034628" w:rsidP="00751AD7">
      <w:pPr>
        <w:spacing w:line="360" w:lineRule="auto"/>
        <w:rPr>
          <w:rFonts w:asciiTheme="minorHAnsi" w:hAnsiTheme="minorHAnsi" w:cstheme="minorHAnsi"/>
          <w:b/>
          <w:sz w:val="28"/>
          <w:szCs w:val="24"/>
        </w:rPr>
      </w:pPr>
      <w:r w:rsidRPr="00E1707D">
        <w:rPr>
          <w:rFonts w:asciiTheme="minorHAnsi" w:hAnsiTheme="minorHAnsi" w:cstheme="minorHAnsi"/>
          <w:noProof/>
          <w:sz w:val="22"/>
        </w:rPr>
        <w:drawing>
          <wp:anchor distT="0" distB="0" distL="114300" distR="114300" simplePos="0" relativeHeight="251658240" behindDoc="0" locked="0" layoutInCell="1" allowOverlap="1" wp14:anchorId="080A58ED" wp14:editId="49AAB525">
            <wp:simplePos x="0" y="0"/>
            <wp:positionH relativeFrom="column">
              <wp:posOffset>4810760</wp:posOffset>
            </wp:positionH>
            <wp:positionV relativeFrom="paragraph">
              <wp:posOffset>0</wp:posOffset>
            </wp:positionV>
            <wp:extent cx="910590" cy="566420"/>
            <wp:effectExtent l="0" t="0" r="3810" b="5080"/>
            <wp:wrapThrough wrapText="bothSides">
              <wp:wrapPolygon edited="0">
                <wp:start x="0" y="0"/>
                <wp:lineTo x="0" y="21067"/>
                <wp:lineTo x="21238" y="21067"/>
                <wp:lineTo x="21238" y="0"/>
                <wp:lineTo x="0" y="0"/>
              </wp:wrapPolygon>
            </wp:wrapThrough>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0590" cy="566420"/>
                    </a:xfrm>
                    <a:prstGeom prst="rect">
                      <a:avLst/>
                    </a:prstGeom>
                  </pic:spPr>
                </pic:pic>
              </a:graphicData>
            </a:graphic>
            <wp14:sizeRelH relativeFrom="margin">
              <wp14:pctWidth>0</wp14:pctWidth>
            </wp14:sizeRelH>
            <wp14:sizeRelV relativeFrom="margin">
              <wp14:pctHeight>0</wp14:pctHeight>
            </wp14:sizeRelV>
          </wp:anchor>
        </w:drawing>
      </w:r>
      <w:r w:rsidR="00E1707D" w:rsidRPr="00E1707D">
        <w:rPr>
          <w:rFonts w:asciiTheme="minorHAnsi" w:hAnsiTheme="minorHAnsi" w:cstheme="minorHAnsi"/>
          <w:b/>
          <w:sz w:val="28"/>
          <w:szCs w:val="24"/>
        </w:rPr>
        <w:t xml:space="preserve">&lt; </w:t>
      </w:r>
      <w:r w:rsidR="001C44EA" w:rsidRPr="00E1707D">
        <w:rPr>
          <w:rFonts w:asciiTheme="minorHAnsi" w:hAnsiTheme="minorHAnsi" w:cstheme="minorHAnsi"/>
          <w:b/>
          <w:sz w:val="28"/>
          <w:szCs w:val="24"/>
        </w:rPr>
        <w:t xml:space="preserve">Request for </w:t>
      </w:r>
      <w:r w:rsidR="00281C08">
        <w:rPr>
          <w:rFonts w:asciiTheme="minorHAnsi" w:hAnsiTheme="minorHAnsi" w:cstheme="minorHAnsi"/>
          <w:b/>
          <w:sz w:val="28"/>
          <w:szCs w:val="24"/>
        </w:rPr>
        <w:t>Quotation</w:t>
      </w:r>
      <w:r w:rsidR="008D7DB1" w:rsidRPr="00E1707D">
        <w:rPr>
          <w:rFonts w:asciiTheme="minorHAnsi" w:hAnsiTheme="minorHAnsi" w:cstheme="minorHAnsi"/>
          <w:b/>
          <w:sz w:val="28"/>
          <w:szCs w:val="24"/>
        </w:rPr>
        <w:t xml:space="preserve"> (</w:t>
      </w:r>
      <w:r w:rsidR="001C44EA" w:rsidRPr="00E1707D">
        <w:rPr>
          <w:rFonts w:asciiTheme="minorHAnsi" w:hAnsiTheme="minorHAnsi" w:cstheme="minorHAnsi"/>
          <w:b/>
          <w:sz w:val="28"/>
          <w:szCs w:val="24"/>
        </w:rPr>
        <w:t>RF</w:t>
      </w:r>
      <w:r w:rsidR="00281C08">
        <w:rPr>
          <w:rFonts w:asciiTheme="minorHAnsi" w:hAnsiTheme="minorHAnsi" w:cstheme="minorHAnsi"/>
          <w:b/>
          <w:sz w:val="28"/>
          <w:szCs w:val="24"/>
        </w:rPr>
        <w:t>Q</w:t>
      </w:r>
      <w:r w:rsidR="008D7DB1" w:rsidRPr="00E1707D">
        <w:rPr>
          <w:rFonts w:asciiTheme="minorHAnsi" w:hAnsiTheme="minorHAnsi" w:cstheme="minorHAnsi"/>
          <w:b/>
          <w:sz w:val="28"/>
          <w:szCs w:val="24"/>
        </w:rPr>
        <w:t>)</w:t>
      </w:r>
      <w:r w:rsidR="00E1707D" w:rsidRPr="00E1707D">
        <w:rPr>
          <w:rFonts w:asciiTheme="minorHAnsi" w:hAnsiTheme="minorHAnsi" w:cstheme="minorHAnsi"/>
          <w:b/>
          <w:sz w:val="28"/>
          <w:szCs w:val="24"/>
        </w:rPr>
        <w:t xml:space="preserve"> &gt;</w:t>
      </w:r>
      <w:bookmarkStart w:id="0" w:name="_GoBack"/>
      <w:bookmarkEnd w:id="0"/>
    </w:p>
    <w:p w14:paraId="7AC09F62" w14:textId="77777777" w:rsidR="002641CD" w:rsidRPr="00E1707D" w:rsidRDefault="002641CD" w:rsidP="00E1707D">
      <w:pPr>
        <w:spacing w:line="360" w:lineRule="auto"/>
        <w:rPr>
          <w:rFonts w:asciiTheme="minorHAnsi" w:hAnsiTheme="minorHAnsi" w:cstheme="minorHAnsi"/>
          <w:b/>
          <w:sz w:val="28"/>
          <w:szCs w:val="24"/>
        </w:rPr>
      </w:pPr>
    </w:p>
    <w:p w14:paraId="4AAF6744" w14:textId="77777777" w:rsidR="00E1707D" w:rsidRDefault="009F07C7" w:rsidP="00E1707D">
      <w:pPr>
        <w:spacing w:line="360" w:lineRule="auto"/>
        <w:rPr>
          <w:rFonts w:asciiTheme="minorHAnsi" w:hAnsiTheme="minorHAnsi" w:cstheme="minorHAnsi"/>
          <w:b/>
          <w:sz w:val="28"/>
          <w:szCs w:val="24"/>
        </w:rPr>
      </w:pPr>
      <w:r w:rsidRPr="00E1707D">
        <w:rPr>
          <w:rFonts w:asciiTheme="minorHAnsi" w:hAnsiTheme="minorHAnsi" w:cstheme="minorHAnsi"/>
          <w:b/>
          <w:sz w:val="28"/>
          <w:szCs w:val="24"/>
        </w:rPr>
        <w:t>For</w:t>
      </w:r>
      <w:r w:rsidR="00BE2961" w:rsidRPr="00E1707D">
        <w:rPr>
          <w:rFonts w:asciiTheme="minorHAnsi" w:hAnsiTheme="minorHAnsi" w:cstheme="minorHAnsi"/>
          <w:b/>
          <w:sz w:val="28"/>
          <w:szCs w:val="24"/>
        </w:rPr>
        <w:t>:</w:t>
      </w:r>
      <w:r w:rsidR="00891C09" w:rsidRPr="00E1707D">
        <w:rPr>
          <w:rFonts w:asciiTheme="minorHAnsi" w:hAnsiTheme="minorHAnsi" w:cstheme="minorHAnsi"/>
          <w:b/>
          <w:sz w:val="28"/>
          <w:szCs w:val="24"/>
        </w:rPr>
        <w:t xml:space="preserve"> </w:t>
      </w:r>
      <w:r w:rsidR="006567D9" w:rsidRPr="00E1707D">
        <w:rPr>
          <w:rFonts w:asciiTheme="minorHAnsi" w:hAnsiTheme="minorHAnsi" w:cstheme="minorHAnsi"/>
          <w:b/>
          <w:sz w:val="28"/>
          <w:szCs w:val="24"/>
        </w:rPr>
        <w:t>Selection of a Contractor for</w:t>
      </w:r>
    </w:p>
    <w:p w14:paraId="46196E80" w14:textId="25EA53F7" w:rsidR="00BE2961" w:rsidRPr="00E1707D" w:rsidRDefault="006567D9" w:rsidP="00E1707D">
      <w:pPr>
        <w:spacing w:line="360" w:lineRule="auto"/>
        <w:rPr>
          <w:rFonts w:asciiTheme="minorHAnsi" w:hAnsiTheme="minorHAnsi" w:cstheme="minorHAnsi"/>
          <w:b/>
          <w:sz w:val="28"/>
          <w:szCs w:val="24"/>
        </w:rPr>
      </w:pPr>
      <w:r w:rsidRPr="00E1707D">
        <w:rPr>
          <w:rFonts w:asciiTheme="minorHAnsi" w:hAnsiTheme="minorHAnsi" w:cstheme="minorHAnsi"/>
          <w:b/>
          <w:sz w:val="28"/>
          <w:szCs w:val="24"/>
        </w:rPr>
        <w:t>the</w:t>
      </w:r>
      <w:r w:rsidR="00E1707D">
        <w:rPr>
          <w:rFonts w:asciiTheme="minorHAnsi" w:hAnsiTheme="minorHAnsi" w:cstheme="minorHAnsi"/>
          <w:b/>
          <w:sz w:val="28"/>
          <w:szCs w:val="24"/>
        </w:rPr>
        <w:t xml:space="preserve"> </w:t>
      </w:r>
      <w:proofErr w:type="gramStart"/>
      <w:r w:rsidRPr="00E1707D">
        <w:rPr>
          <w:rFonts w:asciiTheme="minorHAnsi" w:hAnsiTheme="minorHAnsi" w:cstheme="minorHAnsi"/>
          <w:b/>
          <w:sz w:val="28"/>
          <w:szCs w:val="24"/>
        </w:rPr>
        <w:t>Booth</w:t>
      </w:r>
      <w:r w:rsidR="00E1707D">
        <w:rPr>
          <w:rFonts w:asciiTheme="minorHAnsi" w:hAnsiTheme="minorHAnsi" w:cstheme="minorHAnsi"/>
          <w:b/>
          <w:sz w:val="28"/>
          <w:szCs w:val="24"/>
        </w:rPr>
        <w:t xml:space="preserve"> </w:t>
      </w:r>
      <w:r w:rsidR="001C5DB0">
        <w:rPr>
          <w:rFonts w:asciiTheme="minorHAnsi" w:hAnsiTheme="minorHAnsi" w:cstheme="minorHAnsi"/>
          <w:b/>
          <w:sz w:val="28"/>
          <w:szCs w:val="24"/>
        </w:rPr>
        <w:t xml:space="preserve"> &amp;</w:t>
      </w:r>
      <w:proofErr w:type="gramEnd"/>
      <w:r w:rsidR="001C5DB0">
        <w:rPr>
          <w:rFonts w:asciiTheme="minorHAnsi" w:hAnsiTheme="minorHAnsi" w:cstheme="minorHAnsi"/>
          <w:b/>
          <w:sz w:val="28"/>
          <w:szCs w:val="24"/>
        </w:rPr>
        <w:t xml:space="preserve"> OR </w:t>
      </w:r>
      <w:r w:rsidRPr="00E1707D">
        <w:rPr>
          <w:rFonts w:asciiTheme="minorHAnsi" w:hAnsiTheme="minorHAnsi" w:cstheme="minorHAnsi"/>
          <w:b/>
          <w:sz w:val="28"/>
          <w:szCs w:val="24"/>
        </w:rPr>
        <w:t>Construction</w:t>
      </w:r>
      <w:r w:rsidR="00E1707D">
        <w:rPr>
          <w:rFonts w:asciiTheme="minorHAnsi" w:hAnsiTheme="minorHAnsi" w:cstheme="minorHAnsi"/>
          <w:b/>
          <w:sz w:val="28"/>
          <w:szCs w:val="24"/>
        </w:rPr>
        <w:t xml:space="preserve"> </w:t>
      </w:r>
      <w:r w:rsidR="00E1707D" w:rsidRPr="00E1707D">
        <w:rPr>
          <w:rFonts w:asciiTheme="minorHAnsi" w:hAnsiTheme="minorHAnsi" w:cstheme="minorHAnsi"/>
          <w:b/>
          <w:sz w:val="28"/>
          <w:szCs w:val="24"/>
        </w:rPr>
        <w:t>o</w:t>
      </w:r>
      <w:r w:rsidR="002923D0" w:rsidRPr="00E1707D">
        <w:rPr>
          <w:rFonts w:asciiTheme="minorHAnsi" w:hAnsiTheme="minorHAnsi" w:cstheme="minorHAnsi"/>
          <w:b/>
          <w:sz w:val="28"/>
          <w:szCs w:val="24"/>
        </w:rPr>
        <w:t>f</w:t>
      </w:r>
      <w:r w:rsidR="00E1707D" w:rsidRPr="00E1707D">
        <w:rPr>
          <w:rFonts w:asciiTheme="minorHAnsi" w:hAnsiTheme="minorHAnsi" w:cstheme="minorHAnsi"/>
          <w:b/>
          <w:sz w:val="28"/>
          <w:szCs w:val="24"/>
        </w:rPr>
        <w:t xml:space="preserve"> </w:t>
      </w:r>
      <w:r w:rsidRPr="00E1707D">
        <w:rPr>
          <w:rFonts w:asciiTheme="minorHAnsi" w:hAnsiTheme="minorHAnsi" w:cstheme="minorHAnsi"/>
          <w:b/>
          <w:sz w:val="28"/>
          <w:szCs w:val="24"/>
        </w:rPr>
        <w:t>Coex</w:t>
      </w:r>
      <w:r w:rsidR="00380990" w:rsidRPr="00E1707D">
        <w:rPr>
          <w:rFonts w:asciiTheme="minorHAnsi" w:hAnsiTheme="minorHAnsi" w:cstheme="minorHAnsi"/>
          <w:b/>
          <w:sz w:val="28"/>
          <w:szCs w:val="24"/>
        </w:rPr>
        <w:t xml:space="preserve"> </w:t>
      </w:r>
      <w:r w:rsidR="008C75A2" w:rsidRPr="00E1707D">
        <w:rPr>
          <w:rFonts w:asciiTheme="minorHAnsi" w:hAnsiTheme="minorHAnsi" w:cstheme="minorHAnsi"/>
          <w:b/>
          <w:sz w:val="28"/>
          <w:szCs w:val="24"/>
        </w:rPr>
        <w:t xml:space="preserve">Vietnam </w:t>
      </w:r>
      <w:r w:rsidRPr="00E1707D">
        <w:rPr>
          <w:rFonts w:asciiTheme="minorHAnsi" w:hAnsiTheme="minorHAnsi" w:cstheme="minorHAnsi"/>
          <w:b/>
          <w:sz w:val="28"/>
          <w:szCs w:val="24"/>
        </w:rPr>
        <w:t>Exhibition</w:t>
      </w:r>
      <w:r w:rsidR="002923D0" w:rsidRPr="00E1707D">
        <w:rPr>
          <w:rFonts w:asciiTheme="minorHAnsi" w:hAnsiTheme="minorHAnsi" w:cstheme="minorHAnsi"/>
          <w:b/>
          <w:sz w:val="28"/>
          <w:szCs w:val="24"/>
        </w:rPr>
        <w:t>s</w:t>
      </w:r>
      <w:r w:rsidR="008C75A2" w:rsidRPr="00E1707D">
        <w:rPr>
          <w:rFonts w:asciiTheme="minorHAnsi" w:hAnsiTheme="minorHAnsi" w:cstheme="minorHAnsi"/>
          <w:b/>
          <w:sz w:val="28"/>
          <w:szCs w:val="24"/>
        </w:rPr>
        <w:t xml:space="preserve"> </w:t>
      </w:r>
      <w:r w:rsidR="00380990" w:rsidRPr="00E1707D">
        <w:rPr>
          <w:rFonts w:asciiTheme="minorHAnsi" w:hAnsiTheme="minorHAnsi" w:cstheme="minorHAnsi"/>
          <w:b/>
          <w:sz w:val="28"/>
          <w:szCs w:val="24"/>
        </w:rPr>
        <w:t xml:space="preserve">in </w:t>
      </w:r>
      <w:r w:rsidR="008C75A2" w:rsidRPr="00E1707D">
        <w:rPr>
          <w:rFonts w:asciiTheme="minorHAnsi" w:hAnsiTheme="minorHAnsi" w:cstheme="minorHAnsi"/>
          <w:b/>
          <w:sz w:val="28"/>
          <w:szCs w:val="24"/>
        </w:rPr>
        <w:t>202</w:t>
      </w:r>
      <w:r w:rsidR="001C5DB0">
        <w:rPr>
          <w:rFonts w:asciiTheme="minorHAnsi" w:hAnsiTheme="minorHAnsi" w:cstheme="minorHAnsi"/>
          <w:b/>
          <w:sz w:val="28"/>
          <w:szCs w:val="24"/>
        </w:rPr>
        <w:t>6</w:t>
      </w:r>
    </w:p>
    <w:p w14:paraId="58B0F353" w14:textId="77777777" w:rsidR="00BE2961" w:rsidRPr="00E1707D" w:rsidRDefault="00BE2961" w:rsidP="001A39CE">
      <w:pPr>
        <w:spacing w:line="360" w:lineRule="auto"/>
        <w:rPr>
          <w:rFonts w:asciiTheme="minorHAnsi" w:hAnsiTheme="minorHAnsi" w:cstheme="minorHAnsi"/>
          <w:sz w:val="28"/>
          <w:szCs w:val="24"/>
        </w:rPr>
      </w:pPr>
    </w:p>
    <w:p w14:paraId="1773944A" w14:textId="5C088EC4" w:rsidR="00014462" w:rsidRPr="00E1707D" w:rsidRDefault="00014462" w:rsidP="00E1707D">
      <w:pPr>
        <w:spacing w:line="360" w:lineRule="auto"/>
        <w:rPr>
          <w:rFonts w:asciiTheme="minorHAnsi" w:hAnsiTheme="minorHAnsi" w:cstheme="minorHAnsi"/>
          <w:b/>
          <w:sz w:val="28"/>
          <w:szCs w:val="24"/>
        </w:rPr>
      </w:pPr>
      <w:r w:rsidRPr="00E1707D">
        <w:rPr>
          <w:rFonts w:asciiTheme="minorHAnsi" w:hAnsiTheme="minorHAnsi" w:cstheme="minorHAnsi"/>
          <w:b/>
          <w:sz w:val="28"/>
          <w:szCs w:val="24"/>
        </w:rPr>
        <w:t xml:space="preserve">Date: </w:t>
      </w:r>
      <w:r w:rsidR="00BD76BF">
        <w:rPr>
          <w:rFonts w:asciiTheme="minorHAnsi" w:hAnsiTheme="minorHAnsi" w:cstheme="minorHAnsi"/>
          <w:sz w:val="28"/>
          <w:szCs w:val="24"/>
        </w:rPr>
        <w:t>2</w:t>
      </w:r>
      <w:r w:rsidR="00DA280E">
        <w:rPr>
          <w:rFonts w:asciiTheme="minorHAnsi" w:hAnsiTheme="minorHAnsi" w:cstheme="minorHAnsi"/>
          <w:sz w:val="28"/>
          <w:szCs w:val="24"/>
        </w:rPr>
        <w:t>9</w:t>
      </w:r>
      <w:r w:rsidR="00F9072C" w:rsidRPr="00E1707D">
        <w:rPr>
          <w:rFonts w:asciiTheme="minorHAnsi" w:hAnsiTheme="minorHAnsi" w:cstheme="minorHAnsi"/>
          <w:sz w:val="28"/>
          <w:szCs w:val="24"/>
        </w:rPr>
        <w:t xml:space="preserve"> </w:t>
      </w:r>
      <w:r w:rsidR="001C5DB0">
        <w:rPr>
          <w:rFonts w:asciiTheme="minorHAnsi" w:hAnsiTheme="minorHAnsi" w:cstheme="minorHAnsi"/>
          <w:sz w:val="28"/>
          <w:szCs w:val="24"/>
        </w:rPr>
        <w:t>January</w:t>
      </w:r>
      <w:r w:rsidR="009B1189" w:rsidRPr="00E1707D">
        <w:rPr>
          <w:rFonts w:asciiTheme="minorHAnsi" w:hAnsiTheme="minorHAnsi" w:cstheme="minorHAnsi"/>
          <w:sz w:val="28"/>
          <w:szCs w:val="24"/>
        </w:rPr>
        <w:t xml:space="preserve"> </w:t>
      </w:r>
      <w:r w:rsidR="006567D9" w:rsidRPr="00E1707D">
        <w:rPr>
          <w:rFonts w:asciiTheme="minorHAnsi" w:hAnsiTheme="minorHAnsi" w:cstheme="minorHAnsi"/>
          <w:sz w:val="28"/>
          <w:szCs w:val="24"/>
        </w:rPr>
        <w:t>202</w:t>
      </w:r>
      <w:r w:rsidR="001C5DB0">
        <w:rPr>
          <w:rFonts w:asciiTheme="minorHAnsi" w:hAnsiTheme="minorHAnsi" w:cstheme="minorHAnsi"/>
          <w:sz w:val="28"/>
          <w:szCs w:val="24"/>
        </w:rPr>
        <w:t>6</w:t>
      </w:r>
    </w:p>
    <w:p w14:paraId="480CAC41" w14:textId="77777777" w:rsidR="00E1707D" w:rsidRPr="00380990" w:rsidRDefault="00E1707D" w:rsidP="001A39CE">
      <w:pPr>
        <w:spacing w:line="360" w:lineRule="auto"/>
        <w:rPr>
          <w:rFonts w:asciiTheme="minorHAnsi" w:hAnsiTheme="minorHAnsi" w:cstheme="minorHAnsi"/>
          <w:b/>
          <w:sz w:val="22"/>
          <w:szCs w:val="22"/>
        </w:rPr>
      </w:pPr>
    </w:p>
    <w:p w14:paraId="29391D7F" w14:textId="04194BFF" w:rsidR="00014462" w:rsidRPr="00380990" w:rsidRDefault="00770737" w:rsidP="001A39CE">
      <w:pPr>
        <w:pStyle w:val="1"/>
        <w:spacing w:line="360" w:lineRule="auto"/>
        <w:rPr>
          <w:rFonts w:cstheme="minorHAnsi"/>
        </w:rPr>
      </w:pPr>
      <w:r w:rsidRPr="00380990">
        <w:rPr>
          <w:rFonts w:cstheme="minorHAnsi"/>
        </w:rPr>
        <w:t>Introduction</w:t>
      </w:r>
      <w:r w:rsidR="00014462" w:rsidRPr="00380990">
        <w:rPr>
          <w:rFonts w:cstheme="minorHAnsi"/>
        </w:rPr>
        <w:t xml:space="preserve"> of </w:t>
      </w:r>
      <w:r w:rsidR="001A39CE" w:rsidRPr="00380990">
        <w:rPr>
          <w:rFonts w:cstheme="minorHAnsi"/>
        </w:rPr>
        <w:t>Coex</w:t>
      </w:r>
      <w:r w:rsidR="00DA280E">
        <w:rPr>
          <w:rFonts w:cstheme="minorHAnsi"/>
        </w:rPr>
        <w:t xml:space="preserve"> &amp; Coex Vina</w:t>
      </w:r>
    </w:p>
    <w:p w14:paraId="0F2D497C" w14:textId="77777777" w:rsidR="00F355A7" w:rsidRPr="00380990" w:rsidRDefault="00F355A7" w:rsidP="008A7712">
      <w:pPr>
        <w:pStyle w:val="2"/>
        <w:spacing w:line="276" w:lineRule="auto"/>
        <w:rPr>
          <w:rFonts w:cstheme="minorHAnsi"/>
          <w:b/>
        </w:rPr>
      </w:pPr>
      <w:r w:rsidRPr="00380990">
        <w:rPr>
          <w:rFonts w:cstheme="minorHAnsi"/>
        </w:rPr>
        <w:t xml:space="preserve">Coex is Korea's leading exhibition organizer and venue management company. Every year, Coex organizes more than 25 exhibitions covering a wide range of industries. Coex </w:t>
      </w:r>
      <w:proofErr w:type="spellStart"/>
      <w:r w:rsidRPr="00380990">
        <w:rPr>
          <w:rFonts w:cstheme="minorHAnsi"/>
        </w:rPr>
        <w:t>Center</w:t>
      </w:r>
      <w:proofErr w:type="spellEnd"/>
      <w:r w:rsidRPr="00380990">
        <w:rPr>
          <w:rFonts w:cstheme="minorHAnsi"/>
        </w:rPr>
        <w:t>, which opened in 1979, is the most sought-after convention and exhibition venue in Korea, hosting more than 200 exhibitions each year as well as 2,500 international meetings and events. As a leader in Korea's MICE industry, Coex contributes to national competitiveness and serves as a platform for business and information exchange.</w:t>
      </w:r>
    </w:p>
    <w:p w14:paraId="5768E44D" w14:textId="77777777" w:rsidR="00FB262E" w:rsidRPr="00380990" w:rsidRDefault="00FB262E" w:rsidP="00FB262E">
      <w:pPr>
        <w:pStyle w:val="2"/>
        <w:spacing w:line="276" w:lineRule="auto"/>
        <w:rPr>
          <w:rFonts w:cstheme="minorHAnsi"/>
          <w:b/>
        </w:rPr>
      </w:pPr>
      <w:r w:rsidRPr="00380990">
        <w:rPr>
          <w:rFonts w:cstheme="minorHAnsi"/>
        </w:rPr>
        <w:t>Since launching the Vietnam International Retail &amp; Franchise Trade Show in 2009, Coex has built extensive domestic and international networks, establishing itself as the leader in this field. In 2015, Coex set up a representative office in Ho Chi Minh City, Vietnam, and since 2021, it has been operating as Coex Vina. With a robust network of local institutions, associations, and partners, Coex Vina offers comprehensive Vietnam-specialized exhibition services, including stable event planning, on-site operations, and post-event management.</w:t>
      </w:r>
    </w:p>
    <w:p w14:paraId="6E0B3809" w14:textId="77777777" w:rsidR="00380990" w:rsidRPr="00380990" w:rsidRDefault="00FB262E" w:rsidP="00380990">
      <w:pPr>
        <w:pStyle w:val="2"/>
        <w:rPr>
          <w:rFonts w:cstheme="minorHAnsi"/>
          <w:b/>
        </w:rPr>
      </w:pPr>
      <w:r w:rsidRPr="00380990">
        <w:rPr>
          <w:rFonts w:cstheme="minorHAnsi"/>
        </w:rPr>
        <w:t>Its primary fields of business are as follows:</w:t>
      </w:r>
    </w:p>
    <w:p w14:paraId="3F7197D9" w14:textId="77777777" w:rsidR="00FB262E" w:rsidRPr="00380990" w:rsidRDefault="006335A2" w:rsidP="00012D37">
      <w:pPr>
        <w:pStyle w:val="3"/>
      </w:pPr>
      <w:r w:rsidRPr="00380990">
        <w:t>Organize Trade Show / Exhibition</w:t>
      </w:r>
      <w:r w:rsidR="00FB262E" w:rsidRPr="00380990">
        <w:t>;</w:t>
      </w:r>
    </w:p>
    <w:p w14:paraId="03DB2CF0" w14:textId="77777777" w:rsidR="00FB262E" w:rsidRPr="00380990" w:rsidRDefault="006335A2" w:rsidP="00012D37">
      <w:pPr>
        <w:pStyle w:val="3"/>
      </w:pPr>
      <w:r w:rsidRPr="00380990">
        <w:t>Provide Event Management Service</w:t>
      </w:r>
      <w:r w:rsidR="00FB262E" w:rsidRPr="00380990">
        <w:t xml:space="preserve">; </w:t>
      </w:r>
    </w:p>
    <w:p w14:paraId="0A57A325" w14:textId="77777777" w:rsidR="00FB262E" w:rsidRPr="00380990" w:rsidRDefault="006335A2" w:rsidP="00012D37">
      <w:pPr>
        <w:pStyle w:val="3"/>
      </w:pPr>
      <w:r w:rsidRPr="00380990">
        <w:t>Provide Hybrid Event Service</w:t>
      </w:r>
      <w:r w:rsidR="00FB262E" w:rsidRPr="00380990">
        <w:t>;</w:t>
      </w:r>
    </w:p>
    <w:p w14:paraId="5F1A7F82" w14:textId="77777777" w:rsidR="006335A2" w:rsidRPr="00380990" w:rsidRDefault="006335A2" w:rsidP="00012D37">
      <w:pPr>
        <w:pStyle w:val="3"/>
      </w:pPr>
      <w:r w:rsidRPr="00380990">
        <w:t>Provide Venue Service</w:t>
      </w:r>
    </w:p>
    <w:p w14:paraId="169A797E" w14:textId="77777777" w:rsidR="006335A2" w:rsidRPr="00380990" w:rsidRDefault="006335A2" w:rsidP="00012D37">
      <w:pPr>
        <w:pStyle w:val="3"/>
      </w:pPr>
      <w:r w:rsidRPr="00380990">
        <w:t>Manage Coex and External Venues</w:t>
      </w:r>
    </w:p>
    <w:p w14:paraId="3F339364" w14:textId="77777777" w:rsidR="00FB262E" w:rsidRPr="00380990" w:rsidRDefault="006335A2" w:rsidP="00012D37">
      <w:pPr>
        <w:pStyle w:val="3"/>
      </w:pPr>
      <w:r w:rsidRPr="00380990">
        <w:t>Provide Business Matching Service</w:t>
      </w:r>
      <w:r w:rsidR="00FB262E" w:rsidRPr="00380990">
        <w:t>; and</w:t>
      </w:r>
    </w:p>
    <w:p w14:paraId="38AA3B25" w14:textId="77777777" w:rsidR="00380990" w:rsidRPr="00380990" w:rsidRDefault="006335A2" w:rsidP="00012D37">
      <w:pPr>
        <w:pStyle w:val="3"/>
      </w:pPr>
      <w:r w:rsidRPr="00380990">
        <w:t>Provide Consultations</w:t>
      </w:r>
      <w:r w:rsidR="00FB262E" w:rsidRPr="00380990">
        <w:t xml:space="preserve"> </w:t>
      </w:r>
    </w:p>
    <w:p w14:paraId="75ABCFC8" w14:textId="0A9B61E1" w:rsidR="00FB262E" w:rsidRPr="00380990" w:rsidRDefault="00AB58E5" w:rsidP="00380990">
      <w:pPr>
        <w:pStyle w:val="2"/>
        <w:rPr>
          <w:rFonts w:cstheme="minorHAnsi"/>
          <w:b/>
        </w:rPr>
      </w:pPr>
      <w:r w:rsidRPr="00380990">
        <w:rPr>
          <w:rFonts w:cstheme="minorHAnsi"/>
        </w:rPr>
        <w:t>Further information on Coex can be view</w:t>
      </w:r>
      <w:r w:rsidR="00B751A2">
        <w:rPr>
          <w:rFonts w:cstheme="minorHAnsi"/>
        </w:rPr>
        <w:t>e</w:t>
      </w:r>
      <w:r w:rsidRPr="00380990">
        <w:rPr>
          <w:rFonts w:cstheme="minorHAnsi"/>
        </w:rPr>
        <w:t xml:space="preserve">d at </w:t>
      </w:r>
      <w:hyperlink r:id="rId13" w:history="1">
        <w:r w:rsidRPr="00380990">
          <w:rPr>
            <w:rStyle w:val="a5"/>
            <w:rFonts w:cstheme="minorHAnsi"/>
          </w:rPr>
          <w:t>www.coexcenter.com</w:t>
        </w:r>
      </w:hyperlink>
      <w:r w:rsidRPr="00380990">
        <w:rPr>
          <w:rFonts w:cstheme="minorHAnsi"/>
        </w:rPr>
        <w:t xml:space="preserve">. For more information on our business in Vietnam, please visit </w:t>
      </w:r>
      <w:hyperlink r:id="rId14" w:history="1">
        <w:r w:rsidRPr="00380990">
          <w:rPr>
            <w:rStyle w:val="a5"/>
            <w:rFonts w:cstheme="minorHAnsi"/>
          </w:rPr>
          <w:t>coex.vn</w:t>
        </w:r>
      </w:hyperlink>
      <w:r w:rsidRPr="00380990">
        <w:rPr>
          <w:rFonts w:cstheme="minorHAnsi"/>
        </w:rPr>
        <w:t>.</w:t>
      </w:r>
    </w:p>
    <w:p w14:paraId="5B4F2796" w14:textId="77777777" w:rsidR="00F355A7" w:rsidRDefault="00F355A7" w:rsidP="00F355A7"/>
    <w:p w14:paraId="06AE901E" w14:textId="77777777" w:rsidR="00014462" w:rsidRPr="00477AD0" w:rsidRDefault="00770737" w:rsidP="00DB1046">
      <w:pPr>
        <w:pStyle w:val="1"/>
        <w:spacing w:line="312" w:lineRule="auto"/>
        <w:rPr>
          <w:rFonts w:cstheme="minorHAnsi"/>
        </w:rPr>
      </w:pPr>
      <w:r w:rsidRPr="00477AD0">
        <w:rPr>
          <w:rFonts w:cstheme="minorHAnsi"/>
        </w:rPr>
        <w:lastRenderedPageBreak/>
        <w:t>RF</w:t>
      </w:r>
      <w:r w:rsidR="00281C08">
        <w:rPr>
          <w:rFonts w:cstheme="minorHAnsi"/>
        </w:rPr>
        <w:t>Q</w:t>
      </w:r>
      <w:r w:rsidRPr="00477AD0">
        <w:rPr>
          <w:rFonts w:cstheme="minorHAnsi"/>
        </w:rPr>
        <w:t xml:space="preserve"> Overview</w:t>
      </w:r>
    </w:p>
    <w:p w14:paraId="71DB9494" w14:textId="2CC804DF" w:rsidR="00770737" w:rsidRPr="00012D37" w:rsidRDefault="00770737" w:rsidP="00DB1046">
      <w:pPr>
        <w:pStyle w:val="2"/>
        <w:spacing w:line="312" w:lineRule="auto"/>
        <w:rPr>
          <w:rFonts w:cstheme="minorHAnsi"/>
          <w:b/>
        </w:rPr>
      </w:pPr>
      <w:r w:rsidRPr="00012D37">
        <w:rPr>
          <w:rFonts w:cstheme="minorHAnsi"/>
          <w:b/>
        </w:rPr>
        <w:t xml:space="preserve">Title: Selection of a Contractor for the Booth </w:t>
      </w:r>
      <w:r w:rsidR="002D1DE0">
        <w:rPr>
          <w:rFonts w:cstheme="minorHAnsi"/>
          <w:b/>
        </w:rPr>
        <w:t xml:space="preserve">&amp; OR </w:t>
      </w:r>
      <w:r w:rsidRPr="00012D37">
        <w:rPr>
          <w:rFonts w:cstheme="minorHAnsi"/>
          <w:b/>
        </w:rPr>
        <w:t xml:space="preserve">Construction of Coex </w:t>
      </w:r>
      <w:r w:rsidR="008C75A2">
        <w:rPr>
          <w:rFonts w:cstheme="minorHAnsi"/>
          <w:b/>
        </w:rPr>
        <w:t xml:space="preserve">Vietnam </w:t>
      </w:r>
      <w:r w:rsidRPr="00012D37">
        <w:rPr>
          <w:rFonts w:cstheme="minorHAnsi"/>
          <w:b/>
        </w:rPr>
        <w:t>Exhibitions</w:t>
      </w:r>
      <w:r w:rsidR="00380990" w:rsidRPr="00012D37">
        <w:rPr>
          <w:rFonts w:cstheme="minorHAnsi"/>
          <w:b/>
        </w:rPr>
        <w:t xml:space="preserve"> in </w:t>
      </w:r>
      <w:r w:rsidR="008C75A2">
        <w:rPr>
          <w:rFonts w:cstheme="minorHAnsi"/>
          <w:b/>
        </w:rPr>
        <w:t>202</w:t>
      </w:r>
      <w:r w:rsidR="002D1DE0">
        <w:rPr>
          <w:rFonts w:cstheme="minorHAnsi"/>
          <w:b/>
        </w:rPr>
        <w:t>6</w:t>
      </w:r>
    </w:p>
    <w:p w14:paraId="0FDFEF20" w14:textId="77777777" w:rsidR="00770737" w:rsidRPr="00012D37" w:rsidRDefault="00770737" w:rsidP="00DB1046">
      <w:pPr>
        <w:pStyle w:val="2"/>
        <w:spacing w:line="312" w:lineRule="auto"/>
        <w:rPr>
          <w:b/>
        </w:rPr>
      </w:pPr>
      <w:r w:rsidRPr="00012D37">
        <w:rPr>
          <w:b/>
        </w:rPr>
        <w:t>Purpose</w:t>
      </w:r>
      <w:r w:rsidR="008A7712" w:rsidRPr="00012D37">
        <w:rPr>
          <w:b/>
        </w:rPr>
        <w:t>:</w:t>
      </w:r>
    </w:p>
    <w:p w14:paraId="1CE54DC2" w14:textId="77777777" w:rsidR="00770737" w:rsidRPr="00477AD0" w:rsidRDefault="00770737" w:rsidP="00DB1046">
      <w:pPr>
        <w:pStyle w:val="3"/>
        <w:spacing w:line="312" w:lineRule="auto"/>
      </w:pPr>
      <w:r w:rsidRPr="00477AD0">
        <w:t xml:space="preserve">To develop and install </w:t>
      </w:r>
      <w:r w:rsidR="00380990" w:rsidRPr="00477AD0">
        <w:t>standard</w:t>
      </w:r>
      <w:r w:rsidR="008C75A2">
        <w:t xml:space="preserve"> and</w:t>
      </w:r>
      <w:r w:rsidR="00836B5E">
        <w:t xml:space="preserve"> upgrade</w:t>
      </w:r>
      <w:r w:rsidR="00836B5E" w:rsidRPr="00477AD0">
        <w:t xml:space="preserve"> </w:t>
      </w:r>
      <w:r w:rsidRPr="00477AD0">
        <w:t xml:space="preserve">booth designs </w:t>
      </w:r>
      <w:r w:rsidR="00380990" w:rsidRPr="00477AD0">
        <w:t>to provide exhibitors with</w:t>
      </w:r>
      <w:r w:rsidR="00836B5E">
        <w:t xml:space="preserve"> </w:t>
      </w:r>
      <w:r w:rsidR="00836B5E" w:rsidRPr="00836B5E">
        <w:t>multiple</w:t>
      </w:r>
      <w:r w:rsidR="00380990" w:rsidRPr="00477AD0">
        <w:t xml:space="preserve"> participating options.</w:t>
      </w:r>
    </w:p>
    <w:p w14:paraId="23E4C89F" w14:textId="57B9F710" w:rsidR="00770737" w:rsidRPr="00477AD0" w:rsidRDefault="00770737" w:rsidP="00DB1046">
      <w:pPr>
        <w:pStyle w:val="3"/>
        <w:spacing w:line="312" w:lineRule="auto"/>
      </w:pPr>
      <w:r w:rsidRPr="00477AD0">
        <w:t xml:space="preserve">To reduce wood usage by </w:t>
      </w:r>
      <w:r w:rsidR="00380990" w:rsidRPr="00477AD0">
        <w:t>maximizing the implementation of</w:t>
      </w:r>
      <w:r w:rsidRPr="00477AD0">
        <w:t xml:space="preserve"> eco-friendly materials</w:t>
      </w:r>
      <w:r w:rsidR="00380990" w:rsidRPr="00477AD0">
        <w:t xml:space="preserve"> and reusable modular booth</w:t>
      </w:r>
      <w:r w:rsidR="009D216E">
        <w:t>s</w:t>
      </w:r>
      <w:r w:rsidR="00380990" w:rsidRPr="00477AD0">
        <w:t>.</w:t>
      </w:r>
    </w:p>
    <w:p w14:paraId="1AF137A2" w14:textId="21E4EF92" w:rsidR="00CC0DEB" w:rsidRPr="007C30F7" w:rsidRDefault="00647450" w:rsidP="00DB1046">
      <w:pPr>
        <w:pStyle w:val="3"/>
        <w:spacing w:line="312" w:lineRule="auto"/>
      </w:pPr>
      <w:r w:rsidRPr="007C30F7">
        <w:t>To identify and collaborate with a contractor capable of delivering high-quality booth construction, including standardized shell scheme booths, upgrade booths, and organizer-required structures necessary for overall exhibition operation</w:t>
      </w:r>
      <w:r w:rsidR="00770737" w:rsidRPr="007C30F7">
        <w:t>.</w:t>
      </w:r>
    </w:p>
    <w:p w14:paraId="32EFFA59" w14:textId="77777777" w:rsidR="00EC57FD" w:rsidRPr="00012D37" w:rsidRDefault="00EC57FD" w:rsidP="00DB1046">
      <w:pPr>
        <w:pStyle w:val="2"/>
        <w:spacing w:line="312" w:lineRule="auto"/>
        <w:rPr>
          <w:b/>
        </w:rPr>
      </w:pPr>
      <w:r w:rsidRPr="00012D37">
        <w:rPr>
          <w:b/>
        </w:rPr>
        <w:t>Scope of Work</w:t>
      </w:r>
      <w:r w:rsidR="008A7712" w:rsidRPr="00012D37">
        <w:rPr>
          <w:b/>
        </w:rPr>
        <w:t>:</w:t>
      </w:r>
    </w:p>
    <w:p w14:paraId="3B640086" w14:textId="77777777" w:rsidR="00EC57FD" w:rsidRDefault="00EC57FD" w:rsidP="00DB1046">
      <w:pPr>
        <w:pStyle w:val="3"/>
        <w:spacing w:line="312" w:lineRule="auto"/>
      </w:pPr>
      <w:r w:rsidRPr="00477AD0">
        <w:t xml:space="preserve">Construction of </w:t>
      </w:r>
      <w:r w:rsidR="008422E8">
        <w:t>‘</w:t>
      </w:r>
      <w:r w:rsidR="00477AD0" w:rsidRPr="00477AD0">
        <w:t>standard</w:t>
      </w:r>
      <w:r w:rsidR="008422E8">
        <w:t>’</w:t>
      </w:r>
      <w:r w:rsidR="004C6324">
        <w:t xml:space="preserve"> </w:t>
      </w:r>
      <w:r w:rsidR="00477AD0" w:rsidRPr="00477AD0">
        <w:t xml:space="preserve">and </w:t>
      </w:r>
      <w:r w:rsidR="00836B5E">
        <w:t xml:space="preserve">‘upgrade’ </w:t>
      </w:r>
      <w:r w:rsidR="00477AD0" w:rsidRPr="00477AD0">
        <w:t>booths</w:t>
      </w:r>
    </w:p>
    <w:p w14:paraId="0674E681" w14:textId="77777777" w:rsidR="004C6324" w:rsidRPr="00F710E2" w:rsidRDefault="0042713B" w:rsidP="00DB1046">
      <w:pPr>
        <w:pStyle w:val="4"/>
        <w:spacing w:line="312" w:lineRule="auto"/>
      </w:pPr>
      <w:r>
        <w:t xml:space="preserve">Standard: Shell scheme booth, </w:t>
      </w:r>
      <w:r w:rsidRPr="0042713B">
        <w:t>standardized modular exhibition booth structure</w:t>
      </w:r>
    </w:p>
    <w:p w14:paraId="4DBBA3D3" w14:textId="78EA062A" w:rsidR="004C6324" w:rsidRDefault="0042713B" w:rsidP="00DB1046">
      <w:pPr>
        <w:pStyle w:val="4"/>
        <w:spacing w:line="312" w:lineRule="auto"/>
      </w:pPr>
      <w:r>
        <w:t>Upgrade: Standard booth with enhanced decoration (</w:t>
      </w:r>
      <w:proofErr w:type="spellStart"/>
      <w:r>
        <w:t>eg.</w:t>
      </w:r>
      <w:proofErr w:type="spellEnd"/>
      <w:r>
        <w:t xml:space="preserve"> higher fascia board)</w:t>
      </w:r>
    </w:p>
    <w:p w14:paraId="36F1F58D" w14:textId="52BBD697" w:rsidR="003F3A76" w:rsidRPr="007C30F7" w:rsidRDefault="003F3A76" w:rsidP="00DB1046">
      <w:pPr>
        <w:pStyle w:val="3"/>
        <w:spacing w:line="312" w:lineRule="auto"/>
      </w:pPr>
      <w:r w:rsidRPr="007C30F7">
        <w:t>Construction of ‘Organizer Requirements (OR)</w:t>
      </w:r>
      <w:r w:rsidR="00D41852">
        <w:t>’</w:t>
      </w:r>
    </w:p>
    <w:p w14:paraId="44FB8214" w14:textId="7FBE6A78" w:rsidR="003F3A76" w:rsidRPr="007C30F7" w:rsidRDefault="003F3A76" w:rsidP="00DB1046">
      <w:pPr>
        <w:pStyle w:val="4"/>
        <w:spacing w:line="312" w:lineRule="auto"/>
      </w:pPr>
      <w:r w:rsidRPr="007C30F7">
        <w:t xml:space="preserve">Structures, including but not limited to registration </w:t>
      </w:r>
      <w:r w:rsidR="007C30F7" w:rsidRPr="007C30F7">
        <w:t>counters</w:t>
      </w:r>
      <w:r w:rsidRPr="007C30F7">
        <w:t xml:space="preserve">, information </w:t>
      </w:r>
      <w:r w:rsidR="007C30F7" w:rsidRPr="007C30F7">
        <w:t>boards</w:t>
      </w:r>
      <w:r w:rsidRPr="007C30F7">
        <w:t xml:space="preserve">, </w:t>
      </w:r>
      <w:r w:rsidR="007C30F7" w:rsidRPr="007C30F7">
        <w:t>stage area</w:t>
      </w:r>
      <w:r w:rsidRPr="007C30F7">
        <w:t>, and other organizer-designated facilities required for exhibition operation</w:t>
      </w:r>
      <w:r w:rsidR="007C30F7" w:rsidRPr="007C30F7">
        <w:t>.</w:t>
      </w:r>
    </w:p>
    <w:p w14:paraId="3288C200" w14:textId="77777777" w:rsidR="00EC57FD" w:rsidRPr="00477AD0" w:rsidRDefault="00EC57FD" w:rsidP="00DB1046">
      <w:pPr>
        <w:pStyle w:val="3"/>
        <w:spacing w:line="312" w:lineRule="auto"/>
      </w:pPr>
      <w:r w:rsidRPr="00477AD0">
        <w:t>Includes planning, design, construction, installation, management, and dismantling.</w:t>
      </w:r>
    </w:p>
    <w:p w14:paraId="43874680" w14:textId="1120F66F" w:rsidR="007D12F7" w:rsidRPr="007C30F7" w:rsidRDefault="00EC57FD" w:rsidP="00DB1046">
      <w:pPr>
        <w:pStyle w:val="3"/>
        <w:spacing w:line="312" w:lineRule="auto"/>
      </w:pPr>
      <w:r w:rsidRPr="007C30F7">
        <w:t>The work extends to C</w:t>
      </w:r>
      <w:r w:rsidR="00477AD0" w:rsidRPr="007C30F7">
        <w:t>oex</w:t>
      </w:r>
      <w:r w:rsidR="00F73987">
        <w:t xml:space="preserve"> Vina</w:t>
      </w:r>
      <w:r w:rsidRPr="007C30F7">
        <w:t>-</w:t>
      </w:r>
      <w:r w:rsidR="00477AD0" w:rsidRPr="007C30F7">
        <w:t>organized</w:t>
      </w:r>
      <w:r w:rsidRPr="007C30F7">
        <w:t xml:space="preserve"> e</w:t>
      </w:r>
      <w:r w:rsidR="00477AD0" w:rsidRPr="007C30F7">
        <w:t xml:space="preserve">vents held in </w:t>
      </w:r>
      <w:proofErr w:type="gramStart"/>
      <w:r w:rsidR="00477AD0" w:rsidRPr="007C30F7">
        <w:t>SECC(</w:t>
      </w:r>
      <w:proofErr w:type="gramEnd"/>
      <w:r w:rsidR="00477AD0" w:rsidRPr="007C30F7">
        <w:t>Ho Chi Minh City)</w:t>
      </w:r>
      <w:r w:rsidR="00647450" w:rsidRPr="007C30F7">
        <w:t xml:space="preserve">, VEC(Hanoi) and </w:t>
      </w:r>
      <w:r w:rsidR="00477AD0" w:rsidRPr="007C30F7">
        <w:t xml:space="preserve"> </w:t>
      </w:r>
      <w:r w:rsidR="00647450" w:rsidRPr="007C30F7">
        <w:t>other venues in Vietnam designated by Coex Vina, if applicable</w:t>
      </w:r>
      <w:r w:rsidR="00477AD0" w:rsidRPr="007C30F7">
        <w:t>.</w:t>
      </w:r>
    </w:p>
    <w:p w14:paraId="37A887CC" w14:textId="0C59536E" w:rsidR="00CA62F3" w:rsidRPr="00012D37" w:rsidRDefault="00EC57FD" w:rsidP="00DB1046">
      <w:pPr>
        <w:pStyle w:val="2"/>
        <w:spacing w:line="312" w:lineRule="auto"/>
        <w:rPr>
          <w:b/>
        </w:rPr>
      </w:pPr>
      <w:r w:rsidRPr="00012D37">
        <w:rPr>
          <w:b/>
        </w:rPr>
        <w:t xml:space="preserve">Project Period: </w:t>
      </w:r>
      <w:r w:rsidR="00415E34" w:rsidRPr="00415E34">
        <w:rPr>
          <w:rFonts w:cstheme="minorHAnsi"/>
        </w:rPr>
        <w:t xml:space="preserve">From the </w:t>
      </w:r>
      <w:r w:rsidR="00415E34" w:rsidRPr="00415E34">
        <w:rPr>
          <w:rFonts w:eastAsia="맑은 고딕" w:cstheme="minorHAnsi"/>
          <w:lang w:eastAsia="ko-KR"/>
        </w:rPr>
        <w:t>Date of Signing the Contract</w:t>
      </w:r>
      <w:r w:rsidRPr="00415E34">
        <w:rPr>
          <w:rFonts w:cstheme="minorHAnsi"/>
        </w:rPr>
        <w:t xml:space="preserve"> </w:t>
      </w:r>
      <w:r w:rsidR="00415E34" w:rsidRPr="00415E34">
        <w:rPr>
          <w:rFonts w:cstheme="minorHAnsi"/>
        </w:rPr>
        <w:t>to</w:t>
      </w:r>
      <w:r w:rsidRPr="00415E34">
        <w:rPr>
          <w:rFonts w:cstheme="minorHAnsi"/>
        </w:rPr>
        <w:t xml:space="preserve"> </w:t>
      </w:r>
      <w:r w:rsidR="00B666CA" w:rsidRPr="00415E34">
        <w:rPr>
          <w:rFonts w:cstheme="minorHAnsi"/>
        </w:rPr>
        <w:t>31</w:t>
      </w:r>
      <w:r w:rsidR="00415E34" w:rsidRPr="00415E34">
        <w:rPr>
          <w:rFonts w:cstheme="minorHAnsi"/>
        </w:rPr>
        <w:t>st</w:t>
      </w:r>
      <w:r w:rsidR="00B666CA" w:rsidRPr="00415E34">
        <w:rPr>
          <w:rFonts w:cstheme="minorHAnsi"/>
        </w:rPr>
        <w:t xml:space="preserve"> </w:t>
      </w:r>
      <w:r w:rsidR="00F20CC9" w:rsidRPr="00415E34">
        <w:rPr>
          <w:rFonts w:cstheme="minorHAnsi"/>
        </w:rPr>
        <w:t>December</w:t>
      </w:r>
      <w:r w:rsidRPr="00415E34">
        <w:rPr>
          <w:rFonts w:cstheme="minorHAnsi"/>
        </w:rPr>
        <w:t>, 202</w:t>
      </w:r>
      <w:r w:rsidR="00647450">
        <w:rPr>
          <w:rFonts w:cstheme="minorHAnsi"/>
        </w:rPr>
        <w:t>6</w:t>
      </w:r>
    </w:p>
    <w:p w14:paraId="576E7B25" w14:textId="77777777" w:rsidR="00281C08" w:rsidRDefault="00EC57FD" w:rsidP="00DB1046">
      <w:pPr>
        <w:pStyle w:val="2"/>
        <w:spacing w:line="312" w:lineRule="auto"/>
        <w:rPr>
          <w:b/>
        </w:rPr>
      </w:pPr>
      <w:r w:rsidRPr="00012D37">
        <w:rPr>
          <w:b/>
        </w:rPr>
        <w:t>Selection &amp; Bidding Process</w:t>
      </w:r>
    </w:p>
    <w:p w14:paraId="447712B5" w14:textId="77777777" w:rsidR="00FB626B" w:rsidRDefault="00791F83" w:rsidP="00DB1046">
      <w:pPr>
        <w:pStyle w:val="3"/>
        <w:spacing w:line="312" w:lineRule="auto"/>
      </w:pPr>
      <w:r w:rsidRPr="00791F83">
        <w:t>The bidder submitting the lowest valid price shall be selected.</w:t>
      </w:r>
    </w:p>
    <w:p w14:paraId="2715828C" w14:textId="77777777" w:rsidR="00281C08" w:rsidRDefault="00791F83" w:rsidP="00DB1046">
      <w:pPr>
        <w:pStyle w:val="3"/>
        <w:spacing w:line="312" w:lineRule="auto"/>
      </w:pPr>
      <w:r w:rsidRPr="00791F83">
        <w:t>The lowest price shall be determined through simultaneous, in-person bidding by all participating bidders.</w:t>
      </w:r>
    </w:p>
    <w:p w14:paraId="7F3DF1B3" w14:textId="3C32F438" w:rsidR="009F4DA3" w:rsidRDefault="00791F83" w:rsidP="00DB1046">
      <w:pPr>
        <w:pStyle w:val="3"/>
        <w:spacing w:line="312" w:lineRule="auto"/>
      </w:pPr>
      <w:r w:rsidRPr="00791F83">
        <w:t>The selected bid price must not exceed the offered price limit. The offered price limit shall be disclosed by Coex</w:t>
      </w:r>
      <w:r w:rsidR="00F73987">
        <w:t xml:space="preserve"> Vina</w:t>
      </w:r>
      <w:r w:rsidRPr="00791F83">
        <w:t xml:space="preserve"> on the day of bidding. Participating bidders shall submit their total bid price on the same day.</w:t>
      </w:r>
    </w:p>
    <w:p w14:paraId="066E4CC1" w14:textId="75A27F93" w:rsidR="00791F83" w:rsidRDefault="00791F83" w:rsidP="00DB1046">
      <w:pPr>
        <w:pStyle w:val="3"/>
        <w:spacing w:line="312" w:lineRule="auto"/>
      </w:pPr>
      <w:r w:rsidRPr="00791F83">
        <w:lastRenderedPageBreak/>
        <w:t xml:space="preserve">If all submitted prices exceed the offered price limit, the bidding may be conducted up to a maximum of </w:t>
      </w:r>
      <w:r w:rsidR="007546A5">
        <w:t>six</w:t>
      </w:r>
      <w:r w:rsidRPr="00791F83">
        <w:t xml:space="preserve"> (</w:t>
      </w:r>
      <w:r w:rsidR="007546A5">
        <w:t>6</w:t>
      </w:r>
      <w:r w:rsidRPr="00791F83">
        <w:t>) rounds.</w:t>
      </w:r>
    </w:p>
    <w:p w14:paraId="50832ACE" w14:textId="5403BEFF" w:rsidR="00791F83" w:rsidRDefault="00791F83" w:rsidP="00DB1046">
      <w:pPr>
        <w:pStyle w:val="3"/>
        <w:spacing w:line="312" w:lineRule="auto"/>
      </w:pPr>
      <w:r w:rsidRPr="00791F83">
        <w:t xml:space="preserve">If, after the </w:t>
      </w:r>
      <w:r w:rsidR="007546A5">
        <w:t>sixth</w:t>
      </w:r>
      <w:r w:rsidRPr="00791F83">
        <w:t xml:space="preserve"> round, no valid bid under the offered price limit is received, Coex</w:t>
      </w:r>
      <w:r w:rsidR="00F73987">
        <w:t xml:space="preserve"> Vina</w:t>
      </w:r>
      <w:r w:rsidRPr="00791F83">
        <w:t xml:space="preserve"> reserves the right to initiate negotiations with the bidder who submitted the lowest price. If the negotiated terms fall within the offered price limit and both parties reach an agreement, that bidder shall be selected.</w:t>
      </w:r>
    </w:p>
    <w:p w14:paraId="530DFE7F" w14:textId="77777777" w:rsidR="00014462" w:rsidRPr="00012D37" w:rsidRDefault="00EC57FD" w:rsidP="00DB1046">
      <w:pPr>
        <w:pStyle w:val="2"/>
        <w:spacing w:line="312" w:lineRule="auto"/>
        <w:rPr>
          <w:rFonts w:cstheme="minorHAnsi"/>
          <w:b/>
          <w:color w:val="FF0000"/>
          <w:lang w:val="en-US"/>
        </w:rPr>
      </w:pPr>
      <w:r w:rsidRPr="00012D37">
        <w:rPr>
          <w:b/>
        </w:rPr>
        <w:t xml:space="preserve">Company Selection: </w:t>
      </w:r>
      <w:proofErr w:type="gramStart"/>
      <w:r w:rsidR="00AD0339" w:rsidRPr="00012D37">
        <w:rPr>
          <w:b/>
        </w:rPr>
        <w:t>One(</w:t>
      </w:r>
      <w:proofErr w:type="gramEnd"/>
      <w:r w:rsidR="00AD0339" w:rsidRPr="00012D37">
        <w:rPr>
          <w:b/>
        </w:rPr>
        <w:t>1)</w:t>
      </w:r>
      <w:r w:rsidRPr="00012D37">
        <w:rPr>
          <w:b/>
        </w:rPr>
        <w:t xml:space="preserve"> compan</w:t>
      </w:r>
      <w:r w:rsidR="00AD0339" w:rsidRPr="00012D37">
        <w:rPr>
          <w:b/>
        </w:rPr>
        <w:t>y</w:t>
      </w:r>
      <w:r w:rsidRPr="00012D37">
        <w:rPr>
          <w:b/>
        </w:rPr>
        <w:t xml:space="preserve"> will be selected.</w:t>
      </w:r>
      <w:r w:rsidRPr="00012D37">
        <w:rPr>
          <w:rFonts w:cstheme="minorHAnsi"/>
          <w:b/>
          <w:color w:val="FF0000"/>
          <w:lang w:val="en-US"/>
        </w:rPr>
        <w:t xml:space="preserve"> </w:t>
      </w:r>
    </w:p>
    <w:p w14:paraId="679BB68E" w14:textId="77777777" w:rsidR="00DB1046" w:rsidRPr="001A39CE" w:rsidRDefault="00DB1046" w:rsidP="00DB1046">
      <w:pPr>
        <w:spacing w:line="276" w:lineRule="auto"/>
        <w:rPr>
          <w:rFonts w:asciiTheme="minorHAnsi" w:hAnsiTheme="minorHAnsi" w:cstheme="minorHAnsi"/>
          <w:color w:val="FF0000"/>
          <w:lang w:val="en-US"/>
        </w:rPr>
      </w:pPr>
    </w:p>
    <w:p w14:paraId="3DFA3021" w14:textId="77777777" w:rsidR="00EB2A0E" w:rsidRPr="00EC57FD" w:rsidRDefault="00EC57FD" w:rsidP="00C9302B">
      <w:pPr>
        <w:pStyle w:val="1"/>
        <w:rPr>
          <w:rFonts w:cstheme="minorHAnsi"/>
        </w:rPr>
      </w:pPr>
      <w:r>
        <w:rPr>
          <w:rFonts w:cstheme="minorHAnsi"/>
        </w:rPr>
        <w:t>Scope of Work</w:t>
      </w:r>
    </w:p>
    <w:p w14:paraId="42154352" w14:textId="50A27E2F" w:rsidR="00EB2A0E" w:rsidRPr="00012D37" w:rsidRDefault="00EC57FD" w:rsidP="00C9302B">
      <w:pPr>
        <w:pStyle w:val="2"/>
        <w:rPr>
          <w:b/>
        </w:rPr>
      </w:pPr>
      <w:r w:rsidRPr="00012D37">
        <w:rPr>
          <w:b/>
        </w:rPr>
        <w:t xml:space="preserve">Booth </w:t>
      </w:r>
      <w:r w:rsidR="003F3A76">
        <w:rPr>
          <w:b/>
        </w:rPr>
        <w:t xml:space="preserve">&amp; OR </w:t>
      </w:r>
      <w:r w:rsidRPr="00012D37">
        <w:rPr>
          <w:b/>
        </w:rPr>
        <w:t>Design &amp; Implementation:</w:t>
      </w:r>
    </w:p>
    <w:p w14:paraId="44C478C1" w14:textId="49B47ED0" w:rsidR="006F6AE2" w:rsidRPr="00F710E2" w:rsidRDefault="006F6AE2" w:rsidP="00C9302B">
      <w:pPr>
        <w:pStyle w:val="3"/>
      </w:pPr>
      <w:r w:rsidRPr="00F710E2">
        <w:t xml:space="preserve">Booth </w:t>
      </w:r>
      <w:r w:rsidR="003F3A76">
        <w:t xml:space="preserve">&amp; OR </w:t>
      </w:r>
      <w:r w:rsidRPr="00F710E2">
        <w:t xml:space="preserve">designed according to </w:t>
      </w:r>
      <w:r w:rsidR="00333178">
        <w:t>size</w:t>
      </w:r>
      <w:r w:rsidR="003F3A76">
        <w:t>,</w:t>
      </w:r>
      <w:r w:rsidR="00333178">
        <w:t xml:space="preserve"> type</w:t>
      </w:r>
      <w:r w:rsidR="003F3A76">
        <w:t xml:space="preserve"> and purpose</w:t>
      </w:r>
      <w:r w:rsidRPr="00F710E2">
        <w:t>.</w:t>
      </w:r>
    </w:p>
    <w:p w14:paraId="40596765" w14:textId="08CD5EA4" w:rsidR="006F6AE2" w:rsidRPr="00F710E2" w:rsidRDefault="006F6AE2" w:rsidP="00C9302B">
      <w:pPr>
        <w:pStyle w:val="3"/>
      </w:pPr>
      <w:r w:rsidRPr="00F710E2">
        <w:t>Booth:</w:t>
      </w:r>
    </w:p>
    <w:p w14:paraId="40E05B05" w14:textId="77777777" w:rsidR="006F6AE2" w:rsidRDefault="00A463B8" w:rsidP="00C9302B">
      <w:pPr>
        <w:pStyle w:val="4"/>
      </w:pPr>
      <w:r w:rsidRPr="00327E55">
        <w:t>Standard Booth</w:t>
      </w:r>
      <w:r w:rsidR="00640CA6">
        <w:t>:</w:t>
      </w:r>
      <w:r w:rsidR="00EE6150">
        <w:t xml:space="preserve"> </w:t>
      </w:r>
      <w:r w:rsidR="00EE6150" w:rsidRPr="00EE6150">
        <w:t>1 booth (3</w:t>
      </w:r>
      <w:proofErr w:type="gramStart"/>
      <w:r w:rsidR="00EE6150" w:rsidRPr="00EE6150">
        <w:t>mW  x</w:t>
      </w:r>
      <w:proofErr w:type="gramEnd"/>
      <w:r w:rsidR="00EE6150" w:rsidRPr="00EE6150">
        <w:t xml:space="preserve"> 3mD x 2.5mH, one side open)</w:t>
      </w:r>
    </w:p>
    <w:p w14:paraId="7A1093AC" w14:textId="77777777" w:rsidR="00EE6150" w:rsidRPr="00EE6150" w:rsidRDefault="00EE6150" w:rsidP="00C9302B">
      <w:pPr>
        <w:pStyle w:val="4"/>
      </w:pPr>
      <w:r w:rsidRPr="00327E55">
        <w:t>Upgrade Booth</w:t>
      </w:r>
      <w:r>
        <w:t xml:space="preserve">: </w:t>
      </w:r>
      <w:r w:rsidRPr="00EE6150">
        <w:t>1 booth (3</w:t>
      </w:r>
      <w:proofErr w:type="gramStart"/>
      <w:r w:rsidRPr="00EE6150">
        <w:t>mW  x</w:t>
      </w:r>
      <w:proofErr w:type="gramEnd"/>
      <w:r w:rsidRPr="00EE6150">
        <w:t xml:space="preserve"> 3mD x </w:t>
      </w:r>
      <w:r>
        <w:t>3</w:t>
      </w:r>
      <w:r w:rsidRPr="00EE6150">
        <w:t>.5mH, one side open)</w:t>
      </w:r>
    </w:p>
    <w:p w14:paraId="68FE2AEA" w14:textId="77777777" w:rsidR="006F6AE2" w:rsidRDefault="006F6AE2" w:rsidP="00C9302B">
      <w:pPr>
        <w:pStyle w:val="4"/>
      </w:pPr>
      <w:r w:rsidRPr="009F358E">
        <w:t>Includes booth system structures, signage, outlets, carpet flooring, basic LED lighting, and furniture rental.</w:t>
      </w:r>
    </w:p>
    <w:p w14:paraId="79C12F8B" w14:textId="77777777" w:rsidR="000459CF" w:rsidRDefault="00257760" w:rsidP="00C9302B">
      <w:pPr>
        <w:pStyle w:val="4"/>
      </w:pPr>
      <w:r>
        <w:t xml:space="preserve">1 </w:t>
      </w:r>
      <w:proofErr w:type="gramStart"/>
      <w:r>
        <w:t>unit</w:t>
      </w:r>
      <w:r w:rsidR="00225215">
        <w:t>(</w:t>
      </w:r>
      <w:proofErr w:type="gramEnd"/>
      <w:r w:rsidR="00225215">
        <w:t>3m x 3m)</w:t>
      </w:r>
      <w:r>
        <w:t xml:space="preserve"> of standard</w:t>
      </w:r>
      <w:r w:rsidR="0057275A">
        <w:t>/upgrade</w:t>
      </w:r>
      <w:r>
        <w:t xml:space="preserve"> booth</w:t>
      </w:r>
      <w:r w:rsidR="00225215">
        <w:t>(</w:t>
      </w:r>
      <w:proofErr w:type="spellStart"/>
      <w:r w:rsidR="00225215">
        <w:t>octanorm</w:t>
      </w:r>
      <w:proofErr w:type="spellEnd"/>
      <w:r w:rsidR="00225215">
        <w:t xml:space="preserve"> or maxima) </w:t>
      </w:r>
      <w:r>
        <w:t>shall include;</w:t>
      </w:r>
    </w:p>
    <w:p w14:paraId="0349CDDA" w14:textId="77777777" w:rsidR="00257760" w:rsidRDefault="00257760" w:rsidP="00C9302B">
      <w:pPr>
        <w:pStyle w:val="5"/>
      </w:pPr>
      <w:r>
        <w:t>three</w:t>
      </w:r>
      <w:r w:rsidRPr="00257760">
        <w:t xml:space="preserve"> sided walls</w:t>
      </w:r>
      <w:r>
        <w:t xml:space="preserve"> (</w:t>
      </w:r>
      <w:r w:rsidR="009E5DB2">
        <w:t xml:space="preserve">white, </w:t>
      </w:r>
      <w:r w:rsidRPr="00257760">
        <w:t>2.</w:t>
      </w:r>
      <w:r w:rsidR="00225215">
        <w:t>5</w:t>
      </w:r>
      <w:r w:rsidRPr="00257760">
        <w:t>m</w:t>
      </w:r>
      <w:r w:rsidR="00CF6E67">
        <w:t>H</w:t>
      </w:r>
      <w:r>
        <w:t>)</w:t>
      </w:r>
    </w:p>
    <w:p w14:paraId="416ADC77" w14:textId="77777777" w:rsidR="00257760" w:rsidRDefault="00257760" w:rsidP="00C9302B">
      <w:pPr>
        <w:pStyle w:val="5"/>
      </w:pPr>
      <w:r w:rsidRPr="00257760">
        <w:t>Needle</w:t>
      </w:r>
      <w:r>
        <w:t>-</w:t>
      </w:r>
      <w:r w:rsidRPr="00257760">
        <w:t xml:space="preserve">punch carpet in standard </w:t>
      </w:r>
      <w:proofErr w:type="gramStart"/>
      <w:r w:rsidRPr="00257760">
        <w:t>colour(</w:t>
      </w:r>
      <w:proofErr w:type="gramEnd"/>
      <w:r w:rsidRPr="00257760">
        <w:t>red, blue or grey)</w:t>
      </w:r>
    </w:p>
    <w:p w14:paraId="3B98AAE2" w14:textId="77777777" w:rsidR="00257760" w:rsidRDefault="00257760" w:rsidP="00C9302B">
      <w:pPr>
        <w:pStyle w:val="5"/>
      </w:pPr>
      <w:r>
        <w:t>One</w:t>
      </w:r>
      <w:r w:rsidRPr="00257760">
        <w:t xml:space="preserve"> </w:t>
      </w:r>
      <w:r>
        <w:t>i</w:t>
      </w:r>
      <w:r w:rsidRPr="00257760">
        <w:t xml:space="preserve">nformation counter </w:t>
      </w:r>
      <w:r w:rsidR="00DE5AED">
        <w:t>(</w:t>
      </w:r>
      <w:r w:rsidRPr="00257760">
        <w:t>1000mmW</w:t>
      </w:r>
      <w:r w:rsidR="00DE5AED">
        <w:t xml:space="preserve"> </w:t>
      </w:r>
      <w:r w:rsidRPr="00257760">
        <w:t xml:space="preserve">x </w:t>
      </w:r>
      <w:r w:rsidR="00DE5AED">
        <w:t>500</w:t>
      </w:r>
      <w:r w:rsidRPr="00257760">
        <w:t>mmD x 7</w:t>
      </w:r>
      <w:r w:rsidR="00DE5AED">
        <w:t>50</w:t>
      </w:r>
      <w:r w:rsidRPr="00257760">
        <w:t>mmH)</w:t>
      </w:r>
    </w:p>
    <w:p w14:paraId="6AE06EED" w14:textId="77777777" w:rsidR="00257760" w:rsidRPr="00257760" w:rsidRDefault="00257760" w:rsidP="00C9302B">
      <w:pPr>
        <w:pStyle w:val="5"/>
      </w:pPr>
      <w:r>
        <w:t>Two chairs</w:t>
      </w:r>
    </w:p>
    <w:p w14:paraId="3F0C573C" w14:textId="77777777" w:rsidR="00257760" w:rsidRDefault="00257760" w:rsidP="00C9302B">
      <w:pPr>
        <w:pStyle w:val="5"/>
      </w:pPr>
      <w:r>
        <w:t>One wastepaper basket</w:t>
      </w:r>
    </w:p>
    <w:p w14:paraId="577B6A3E" w14:textId="77777777" w:rsidR="00257760" w:rsidRDefault="00257760" w:rsidP="00C9302B">
      <w:pPr>
        <w:pStyle w:val="5"/>
      </w:pPr>
      <w:r>
        <w:t xml:space="preserve">Two </w:t>
      </w:r>
      <w:r w:rsidRPr="00257760">
        <w:t>fluorescent light tube</w:t>
      </w:r>
      <w:r>
        <w:t>s</w:t>
      </w:r>
    </w:p>
    <w:p w14:paraId="34A7B75F" w14:textId="77777777" w:rsidR="00257760" w:rsidRPr="00257760" w:rsidRDefault="00257760" w:rsidP="00C9302B">
      <w:pPr>
        <w:pStyle w:val="5"/>
      </w:pPr>
      <w:r>
        <w:t>One electrical socket (</w:t>
      </w:r>
      <w:r w:rsidRPr="00257760">
        <w:t>5amp/220V</w:t>
      </w:r>
      <w:r>
        <w:t>)</w:t>
      </w:r>
    </w:p>
    <w:p w14:paraId="2132921A" w14:textId="77777777" w:rsidR="00257760" w:rsidRPr="00257760" w:rsidRDefault="00257760" w:rsidP="00C9302B">
      <w:pPr>
        <w:pStyle w:val="5"/>
      </w:pPr>
      <w:r>
        <w:t>Hall management fee</w:t>
      </w:r>
    </w:p>
    <w:p w14:paraId="2C1BBA13" w14:textId="77777777" w:rsidR="000459CF" w:rsidRDefault="009E5DB2" w:rsidP="00C9302B">
      <w:pPr>
        <w:pStyle w:val="5"/>
      </w:pPr>
      <w:r>
        <w:t>One f</w:t>
      </w:r>
      <w:r w:rsidR="0057275A">
        <w:t>ascia board</w:t>
      </w:r>
      <w:r>
        <w:t>;</w:t>
      </w:r>
    </w:p>
    <w:p w14:paraId="3EBE4172" w14:textId="28BDC697" w:rsidR="009E5DB2" w:rsidRDefault="009E5DB2" w:rsidP="00C9302B">
      <w:pPr>
        <w:pStyle w:val="6"/>
      </w:pPr>
      <w:r w:rsidRPr="009E5DB2">
        <w:t xml:space="preserve">Fascia </w:t>
      </w:r>
      <w:proofErr w:type="gramStart"/>
      <w:r w:rsidRPr="009E5DB2">
        <w:t>board(</w:t>
      </w:r>
      <w:proofErr w:type="gramEnd"/>
      <w:r w:rsidR="00C9302B">
        <w:t xml:space="preserve">basic style, </w:t>
      </w:r>
      <w:r w:rsidRPr="009E5DB2">
        <w:t xml:space="preserve">2950mmW x 235mmH) for </w:t>
      </w:r>
      <w:r w:rsidR="00C9302B">
        <w:t>S</w:t>
      </w:r>
      <w:r w:rsidRPr="009E5DB2">
        <w:t xml:space="preserve">tandard </w:t>
      </w:r>
      <w:r w:rsidR="00C9302B">
        <w:t>B</w:t>
      </w:r>
      <w:r w:rsidRPr="009E5DB2">
        <w:t>ooth</w:t>
      </w:r>
      <w:r w:rsidR="00C9302B">
        <w:t xml:space="preserve"> ‘Type A’</w:t>
      </w:r>
    </w:p>
    <w:p w14:paraId="51B3CA8F" w14:textId="1FD37D64" w:rsidR="00C9302B" w:rsidRPr="00C9302B" w:rsidRDefault="00C9302B" w:rsidP="00C9302B">
      <w:pPr>
        <w:pStyle w:val="6"/>
        <w:rPr>
          <w:rFonts w:asciiTheme="minorHAnsi" w:hAnsiTheme="minorHAnsi" w:cstheme="minorHAnsi"/>
          <w:szCs w:val="20"/>
        </w:rPr>
      </w:pPr>
      <w:r w:rsidRPr="00C9302B">
        <w:rPr>
          <w:rFonts w:asciiTheme="minorHAnsi" w:hAnsiTheme="minorHAnsi" w:cstheme="minorHAnsi"/>
          <w:szCs w:val="20"/>
        </w:rPr>
        <w:t xml:space="preserve">Fascia </w:t>
      </w:r>
      <w:proofErr w:type="gramStart"/>
      <w:r w:rsidRPr="00C9302B">
        <w:rPr>
          <w:rFonts w:asciiTheme="minorHAnsi" w:hAnsiTheme="minorHAnsi" w:cstheme="minorHAnsi"/>
          <w:szCs w:val="20"/>
        </w:rPr>
        <w:t>board(</w:t>
      </w:r>
      <w:proofErr w:type="gramEnd"/>
      <w:r w:rsidRPr="00C9302B">
        <w:rPr>
          <w:rFonts w:asciiTheme="minorHAnsi" w:hAnsiTheme="minorHAnsi" w:cstheme="minorHAnsi"/>
          <w:spacing w:val="3"/>
          <w:szCs w:val="20"/>
          <w:shd w:val="clear" w:color="auto" w:fill="FFFFFF"/>
        </w:rPr>
        <w:t xml:space="preserve">pp and foam material, </w:t>
      </w:r>
      <w:r w:rsidRPr="00C9302B">
        <w:rPr>
          <w:rFonts w:asciiTheme="minorHAnsi" w:hAnsiTheme="minorHAnsi" w:cstheme="minorHAnsi"/>
          <w:szCs w:val="20"/>
        </w:rPr>
        <w:t xml:space="preserve">2950mmW x 400mmH) for </w:t>
      </w:r>
      <w:r>
        <w:rPr>
          <w:rFonts w:asciiTheme="minorHAnsi" w:hAnsiTheme="minorHAnsi" w:cstheme="minorHAnsi"/>
          <w:szCs w:val="20"/>
        </w:rPr>
        <w:t>S</w:t>
      </w:r>
      <w:r w:rsidRPr="00C9302B">
        <w:rPr>
          <w:rFonts w:asciiTheme="minorHAnsi" w:hAnsiTheme="minorHAnsi" w:cstheme="minorHAnsi"/>
          <w:szCs w:val="20"/>
        </w:rPr>
        <w:t xml:space="preserve">tandard </w:t>
      </w:r>
      <w:r>
        <w:rPr>
          <w:rFonts w:asciiTheme="minorHAnsi" w:hAnsiTheme="minorHAnsi" w:cstheme="minorHAnsi"/>
          <w:szCs w:val="20"/>
        </w:rPr>
        <w:t>B</w:t>
      </w:r>
      <w:r w:rsidRPr="00C9302B">
        <w:rPr>
          <w:rFonts w:asciiTheme="minorHAnsi" w:hAnsiTheme="minorHAnsi" w:cstheme="minorHAnsi"/>
          <w:szCs w:val="20"/>
        </w:rPr>
        <w:t xml:space="preserve">ooth </w:t>
      </w:r>
      <w:r>
        <w:rPr>
          <w:rFonts w:asciiTheme="minorHAnsi" w:hAnsiTheme="minorHAnsi" w:cstheme="minorHAnsi"/>
          <w:szCs w:val="20"/>
        </w:rPr>
        <w:t>‘T</w:t>
      </w:r>
      <w:r w:rsidRPr="00C9302B">
        <w:rPr>
          <w:rFonts w:asciiTheme="minorHAnsi" w:hAnsiTheme="minorHAnsi" w:cstheme="minorHAnsi"/>
          <w:szCs w:val="20"/>
        </w:rPr>
        <w:t>ype B</w:t>
      </w:r>
      <w:r>
        <w:rPr>
          <w:rFonts w:asciiTheme="minorHAnsi" w:hAnsiTheme="minorHAnsi" w:cstheme="minorHAnsi"/>
          <w:szCs w:val="20"/>
        </w:rPr>
        <w:t>’</w:t>
      </w:r>
    </w:p>
    <w:p w14:paraId="23E18463" w14:textId="5971100A" w:rsidR="000459CF" w:rsidRDefault="0057275A" w:rsidP="00C9302B">
      <w:pPr>
        <w:pStyle w:val="6"/>
      </w:pPr>
      <w:r w:rsidRPr="009E5DB2">
        <w:t xml:space="preserve">Fascia </w:t>
      </w:r>
      <w:proofErr w:type="gramStart"/>
      <w:r w:rsidRPr="009E5DB2">
        <w:t>board(</w:t>
      </w:r>
      <w:proofErr w:type="gramEnd"/>
      <w:r w:rsidRPr="009E5DB2">
        <w:t xml:space="preserve">2950mmW x 960mmH) for </w:t>
      </w:r>
      <w:r w:rsidR="00C9302B">
        <w:t>U</w:t>
      </w:r>
      <w:r w:rsidRPr="009E5DB2">
        <w:t xml:space="preserve">pgrade </w:t>
      </w:r>
      <w:r w:rsidR="00C9302B">
        <w:t>B</w:t>
      </w:r>
      <w:r w:rsidRPr="009E5DB2">
        <w:t>ooth</w:t>
      </w:r>
    </w:p>
    <w:p w14:paraId="68BF5B7A" w14:textId="2F0DB835" w:rsidR="00DB1046" w:rsidRPr="006C6EA4" w:rsidRDefault="00DB1046" w:rsidP="00C9302B">
      <w:pPr>
        <w:pStyle w:val="3"/>
        <w:spacing w:line="276" w:lineRule="auto"/>
      </w:pPr>
      <w:proofErr w:type="gramStart"/>
      <w:r w:rsidRPr="006C6EA4">
        <w:lastRenderedPageBreak/>
        <w:t>OR(</w:t>
      </w:r>
      <w:proofErr w:type="gramEnd"/>
      <w:r w:rsidRPr="006C6EA4">
        <w:t>Organizer Requirements):</w:t>
      </w:r>
    </w:p>
    <w:p w14:paraId="2561457E" w14:textId="5D05090F" w:rsidR="00EA6829" w:rsidRPr="00EA6829" w:rsidRDefault="00EA6829" w:rsidP="00C9302B">
      <w:pPr>
        <w:pStyle w:val="4"/>
        <w:spacing w:line="276" w:lineRule="auto"/>
        <w:rPr>
          <w:rFonts w:cstheme="minorHAnsi"/>
        </w:rPr>
      </w:pPr>
      <w:r w:rsidRPr="00EA6829">
        <w:rPr>
          <w:rFonts w:cstheme="minorHAnsi"/>
        </w:rPr>
        <w:t>Registration Counter</w:t>
      </w:r>
      <w:r w:rsidR="00644B5C">
        <w:rPr>
          <w:rFonts w:asciiTheme="minorEastAsia" w:eastAsiaTheme="minorEastAsia" w:hAnsiTheme="minorEastAsia" w:cstheme="minorHAnsi" w:hint="eastAsia"/>
          <w:lang w:eastAsia="ko-KR"/>
        </w:rPr>
        <w:t>;</w:t>
      </w:r>
    </w:p>
    <w:p w14:paraId="3C353D4A" w14:textId="2569F89A" w:rsidR="00EA6829" w:rsidRDefault="006C6EA4" w:rsidP="00C9302B">
      <w:pPr>
        <w:pStyle w:val="5"/>
        <w:spacing w:line="276" w:lineRule="auto"/>
      </w:pPr>
      <w:r w:rsidRPr="006C6EA4">
        <w:t>Registration counter zone using modular system (</w:t>
      </w:r>
      <w:proofErr w:type="spellStart"/>
      <w:r w:rsidRPr="006C6EA4">
        <w:t>octanorm</w:t>
      </w:r>
      <w:proofErr w:type="spellEnd"/>
      <w:r w:rsidRPr="006C6EA4">
        <w:t xml:space="preserve"> or equivalent), overall size approximately 3m (L) x 2m (W) x 3m (H)</w:t>
      </w:r>
    </w:p>
    <w:p w14:paraId="6D730051" w14:textId="26BCB6DC" w:rsidR="006C6EA4" w:rsidRPr="006C6EA4" w:rsidRDefault="006C6EA4" w:rsidP="00C9302B">
      <w:pPr>
        <w:pStyle w:val="5"/>
        <w:spacing w:line="276" w:lineRule="auto"/>
      </w:pPr>
      <w:r w:rsidRPr="006C6EA4">
        <w:t xml:space="preserve">Backdrop structure with frame and printed </w:t>
      </w:r>
      <w:proofErr w:type="spellStart"/>
      <w:r w:rsidRPr="006C6EA4">
        <w:t>hiflex</w:t>
      </w:r>
      <w:proofErr w:type="spellEnd"/>
      <w:r w:rsidRPr="006C6EA4">
        <w:t xml:space="preserve"> graphic (approx. 3mW x 3mH x 0.5mD)</w:t>
      </w:r>
    </w:p>
    <w:p w14:paraId="617D069D" w14:textId="77777777" w:rsidR="00EA6829" w:rsidRDefault="00EA6829" w:rsidP="00C9302B">
      <w:pPr>
        <w:pStyle w:val="5"/>
        <w:spacing w:line="276" w:lineRule="auto"/>
      </w:pPr>
      <w:r w:rsidRPr="006F6F79">
        <w:t>Registration desk / information counters using modular system, suitable for multiple staff operation</w:t>
      </w:r>
    </w:p>
    <w:p w14:paraId="1473A0DC" w14:textId="77777777" w:rsidR="00EA6829" w:rsidRPr="00257760" w:rsidRDefault="00EA6829" w:rsidP="00C9302B">
      <w:pPr>
        <w:pStyle w:val="5"/>
        <w:spacing w:line="276" w:lineRule="auto"/>
      </w:pPr>
      <w:r w:rsidRPr="006F6F79">
        <w:t xml:space="preserve">Front panels finished with </w:t>
      </w:r>
      <w:proofErr w:type="spellStart"/>
      <w:r w:rsidRPr="006F6F79">
        <w:t>hiflex</w:t>
      </w:r>
      <w:proofErr w:type="spellEnd"/>
      <w:r w:rsidRPr="006F6F79">
        <w:t xml:space="preserve"> or PP with foam (organizer-designated design</w:t>
      </w:r>
      <w:r>
        <w:t>)</w:t>
      </w:r>
    </w:p>
    <w:p w14:paraId="32EEDA02" w14:textId="77777777" w:rsidR="00EA6829" w:rsidRDefault="00EA6829" w:rsidP="00C9302B">
      <w:pPr>
        <w:pStyle w:val="5"/>
        <w:spacing w:line="276" w:lineRule="auto"/>
      </w:pPr>
      <w:r w:rsidRPr="006F6F79">
        <w:t>Needle-punch carpet in standard colour (grey)</w:t>
      </w:r>
    </w:p>
    <w:p w14:paraId="102E6083" w14:textId="77777777" w:rsidR="00EA6829" w:rsidRDefault="00EA6829" w:rsidP="00C9302B">
      <w:pPr>
        <w:pStyle w:val="5"/>
        <w:spacing w:line="276" w:lineRule="auto"/>
      </w:pPr>
      <w:r w:rsidRPr="006F6F79">
        <w:t>Chairs, wastepaper baskets and basic accessories for registration operation</w:t>
      </w:r>
    </w:p>
    <w:p w14:paraId="5E3936A3" w14:textId="77777777" w:rsidR="00EA6829" w:rsidRDefault="00EA6829" w:rsidP="00C9302B">
      <w:pPr>
        <w:pStyle w:val="5"/>
        <w:spacing w:line="276" w:lineRule="auto"/>
      </w:pPr>
      <w:r w:rsidRPr="006F6F79">
        <w:t>Queue control barricades</w:t>
      </w:r>
    </w:p>
    <w:p w14:paraId="53F1FC22" w14:textId="77777777" w:rsidR="00EA6829" w:rsidRPr="006F6F79" w:rsidRDefault="00EA6829" w:rsidP="00C9302B">
      <w:pPr>
        <w:pStyle w:val="5"/>
        <w:spacing w:line="276" w:lineRule="auto"/>
      </w:pPr>
      <w:r w:rsidRPr="006F6F79">
        <w:t>Lighting fixtures (arm spotlight or equivalent) and electrical sockets (5amp / 220V)</w:t>
      </w:r>
    </w:p>
    <w:p w14:paraId="1CD48F8E" w14:textId="77CAB7AD" w:rsidR="006F6F79" w:rsidRDefault="006F6F79" w:rsidP="00C9302B">
      <w:pPr>
        <w:pStyle w:val="4"/>
        <w:spacing w:line="276" w:lineRule="auto"/>
      </w:pPr>
      <w:r w:rsidRPr="006F6F79">
        <w:t>Information Counter</w:t>
      </w:r>
      <w:r>
        <w:t>;</w:t>
      </w:r>
    </w:p>
    <w:p w14:paraId="2194030B" w14:textId="58436CC5" w:rsidR="006F6F79" w:rsidRDefault="00CF7D3F" w:rsidP="00C9302B">
      <w:pPr>
        <w:pStyle w:val="5"/>
        <w:spacing w:line="276" w:lineRule="auto"/>
      </w:pPr>
      <w:r w:rsidRPr="00CF7D3F">
        <w:t>Information counter zone using modular system (</w:t>
      </w:r>
      <w:proofErr w:type="spellStart"/>
      <w:r w:rsidRPr="00CF7D3F">
        <w:t>octanorm</w:t>
      </w:r>
      <w:proofErr w:type="spellEnd"/>
      <w:r w:rsidRPr="00CF7D3F">
        <w:t xml:space="preserve"> or equivalent), overall size approximately 5m (W) x 3m (H)</w:t>
      </w:r>
    </w:p>
    <w:p w14:paraId="46458946" w14:textId="35BBAC65" w:rsidR="006F6F79" w:rsidRDefault="00CF7D3F" w:rsidP="00C9302B">
      <w:pPr>
        <w:pStyle w:val="5"/>
        <w:spacing w:line="276" w:lineRule="auto"/>
      </w:pPr>
      <w:r w:rsidRPr="00CF7D3F">
        <w:t>System counters suitable for multiple staff operation</w:t>
      </w:r>
    </w:p>
    <w:p w14:paraId="74B018D2" w14:textId="6675851F" w:rsidR="006F6F79" w:rsidRDefault="00CF7D3F" w:rsidP="00C9302B">
      <w:pPr>
        <w:pStyle w:val="5"/>
        <w:spacing w:line="276" w:lineRule="auto"/>
      </w:pPr>
      <w:r w:rsidRPr="00CF7D3F">
        <w:t>Folding chairs, wastepaper baskets and basic accessories for information service</w:t>
      </w:r>
    </w:p>
    <w:p w14:paraId="0F8680D3" w14:textId="1E1ECCAD" w:rsidR="006F6F79" w:rsidRDefault="00CF7D3F" w:rsidP="00C9302B">
      <w:pPr>
        <w:pStyle w:val="4"/>
        <w:spacing w:line="276" w:lineRule="auto"/>
      </w:pPr>
      <w:r w:rsidRPr="00CF7D3F">
        <w:t>Information Board</w:t>
      </w:r>
      <w:r w:rsidR="006F6F79">
        <w:t>;</w:t>
      </w:r>
    </w:p>
    <w:p w14:paraId="3608CC49" w14:textId="02D6D049" w:rsidR="006F6F79" w:rsidRDefault="00CF7D3F" w:rsidP="00C9302B">
      <w:pPr>
        <w:pStyle w:val="5"/>
        <w:spacing w:line="276" w:lineRule="auto"/>
      </w:pPr>
      <w:r w:rsidRPr="00CF7D3F">
        <w:t xml:space="preserve">Information board structure using modular system or metal frame, overall size approximately </w:t>
      </w:r>
      <w:r w:rsidR="00C9302B">
        <w:t>6</w:t>
      </w:r>
      <w:r w:rsidRPr="00CF7D3F">
        <w:t>m (L) x 2.5m (H)</w:t>
      </w:r>
    </w:p>
    <w:p w14:paraId="0A91D7C0" w14:textId="415A0949" w:rsidR="006F6F79" w:rsidRDefault="00CF7D3F" w:rsidP="00C9302B">
      <w:pPr>
        <w:pStyle w:val="5"/>
        <w:spacing w:line="276" w:lineRule="auto"/>
      </w:pPr>
      <w:r w:rsidRPr="00CF7D3F">
        <w:t>Printed graphic output displaying show information and/or exhibitor logos</w:t>
      </w:r>
    </w:p>
    <w:p w14:paraId="180EA251" w14:textId="2FA7F45D" w:rsidR="006F6F79" w:rsidRDefault="00CF7D3F" w:rsidP="00C9302B">
      <w:pPr>
        <w:pStyle w:val="5"/>
        <w:spacing w:line="276" w:lineRule="auto"/>
      </w:pPr>
      <w:r w:rsidRPr="00CF7D3F">
        <w:t>Arm spotlights (white) and related lighting accessories</w:t>
      </w:r>
    </w:p>
    <w:p w14:paraId="595653EC" w14:textId="5FDE7127" w:rsidR="00C9302B" w:rsidRDefault="00C9302B" w:rsidP="00C9302B"/>
    <w:p w14:paraId="73A7DF00" w14:textId="77777777" w:rsidR="00C9302B" w:rsidRPr="00C9302B" w:rsidRDefault="00C9302B" w:rsidP="00C9302B"/>
    <w:p w14:paraId="371D8030" w14:textId="1DC62565" w:rsidR="006F6F79" w:rsidRDefault="00C816BA" w:rsidP="00C9302B">
      <w:pPr>
        <w:pStyle w:val="4"/>
        <w:spacing w:line="276" w:lineRule="auto"/>
      </w:pPr>
      <w:r>
        <w:lastRenderedPageBreak/>
        <w:t xml:space="preserve">Photo </w:t>
      </w:r>
      <w:r w:rsidR="00C9302B">
        <w:t>Wall</w:t>
      </w:r>
      <w:r w:rsidR="006F6F79">
        <w:t>;</w:t>
      </w:r>
    </w:p>
    <w:p w14:paraId="78C4D34C" w14:textId="319DCAEE" w:rsidR="006F6F79" w:rsidRDefault="00C816BA" w:rsidP="00C9302B">
      <w:pPr>
        <w:pStyle w:val="5"/>
        <w:spacing w:line="276" w:lineRule="auto"/>
      </w:pPr>
      <w:r w:rsidRPr="00C816BA">
        <w:t>Photo zone structure using modular system or wooden/metal frame, overall size approximately 3m (L) x 3m (W) x 2.5m (H)</w:t>
      </w:r>
      <w:r w:rsidR="00307452">
        <w:t xml:space="preserve"> </w:t>
      </w:r>
      <w:r w:rsidR="006F6F79" w:rsidRPr="006F6F79">
        <w:t>Panel size (approx. 1000mmW x 2000mmH)</w:t>
      </w:r>
    </w:p>
    <w:p w14:paraId="635D91A5" w14:textId="77777777" w:rsidR="00C816BA" w:rsidRDefault="00C816BA" w:rsidP="00C9302B">
      <w:pPr>
        <w:pStyle w:val="5"/>
        <w:spacing w:line="276" w:lineRule="auto"/>
      </w:pPr>
      <w:r w:rsidRPr="00C816BA">
        <w:t xml:space="preserve">Backdrop structure with printed graphic, using </w:t>
      </w:r>
      <w:proofErr w:type="spellStart"/>
      <w:r w:rsidRPr="00C816BA">
        <w:t>hiflex</w:t>
      </w:r>
      <w:proofErr w:type="spellEnd"/>
      <w:r w:rsidRPr="00C816BA">
        <w:t xml:space="preserve"> or PP printing with foam (2D or layered design)</w:t>
      </w:r>
    </w:p>
    <w:p w14:paraId="2773FFE0" w14:textId="4EE7C89D" w:rsidR="00C816BA" w:rsidRDefault="00C816BA" w:rsidP="00C9302B">
      <w:pPr>
        <w:pStyle w:val="5"/>
        <w:spacing w:line="276" w:lineRule="auto"/>
      </w:pPr>
      <w:r w:rsidRPr="00C816BA">
        <w:t>Carpet flooring within photo zone area</w:t>
      </w:r>
    </w:p>
    <w:p w14:paraId="3CABAB58" w14:textId="5010C1D7" w:rsidR="00C816BA" w:rsidRDefault="00C816BA" w:rsidP="00C9302B">
      <w:pPr>
        <w:pStyle w:val="5"/>
        <w:spacing w:line="276" w:lineRule="auto"/>
      </w:pPr>
      <w:r w:rsidRPr="00C816BA">
        <w:t>Lighting fixtures (arm spotlight or long-arm spotlight, white) and related accessories</w:t>
      </w:r>
    </w:p>
    <w:p w14:paraId="445BB1C1" w14:textId="08920F52" w:rsidR="00C816BA" w:rsidRDefault="00C816BA" w:rsidP="00C9302B">
      <w:pPr>
        <w:pStyle w:val="5"/>
        <w:spacing w:line="276" w:lineRule="auto"/>
      </w:pPr>
      <w:r w:rsidRPr="00C816BA">
        <w:t>Basic electrical supply including sockets (5amp / 220V) if required</w:t>
      </w:r>
    </w:p>
    <w:p w14:paraId="66BD4DDA" w14:textId="0768C2D9" w:rsidR="00EA6829" w:rsidRDefault="00C816BA" w:rsidP="00C9302B">
      <w:pPr>
        <w:pStyle w:val="4"/>
        <w:spacing w:line="276" w:lineRule="auto"/>
      </w:pPr>
      <w:r>
        <w:t>Stage Area / Seminar Zone</w:t>
      </w:r>
      <w:r w:rsidR="00EA6829">
        <w:t>;</w:t>
      </w:r>
    </w:p>
    <w:p w14:paraId="076098B6" w14:textId="66D151F1" w:rsidR="00EA6829" w:rsidRDefault="00C816BA" w:rsidP="00C9302B">
      <w:pPr>
        <w:pStyle w:val="5"/>
        <w:spacing w:line="276" w:lineRule="auto"/>
      </w:pPr>
      <w:r w:rsidRPr="00C816BA">
        <w:t>Seminar zone structure using modular system or equivalent, overall size approximately 12m (L) x 16m (W)</w:t>
      </w:r>
    </w:p>
    <w:p w14:paraId="1FCF42E7" w14:textId="1D46EA09" w:rsidR="00EA6829" w:rsidRDefault="00C816BA" w:rsidP="00C9302B">
      <w:pPr>
        <w:pStyle w:val="5"/>
        <w:spacing w:line="276" w:lineRule="auto"/>
      </w:pPr>
      <w:r w:rsidRPr="00C816BA">
        <w:t>Needle-punch carpet flooring in standard or organizer-designated colour</w:t>
      </w:r>
    </w:p>
    <w:p w14:paraId="6D466804" w14:textId="5C1CF108" w:rsidR="00EA6829" w:rsidRDefault="00C816BA" w:rsidP="00C9302B">
      <w:pPr>
        <w:pStyle w:val="5"/>
        <w:spacing w:line="276" w:lineRule="auto"/>
      </w:pPr>
      <w:r w:rsidRPr="00C816BA">
        <w:t>Stage structure with staircase, carpet-finished top surface, overall size up to approximately 6m (L) x 3m (W) x 0.5m (H)</w:t>
      </w:r>
    </w:p>
    <w:p w14:paraId="36E7EFBB" w14:textId="5ABA1214" w:rsidR="00C816BA" w:rsidRDefault="00C816BA" w:rsidP="00C9302B">
      <w:pPr>
        <w:pStyle w:val="5"/>
        <w:spacing w:line="276" w:lineRule="auto"/>
      </w:pPr>
      <w:r w:rsidRPr="00C816BA">
        <w:t xml:space="preserve">Backdrop structure using system frame with printed </w:t>
      </w:r>
      <w:proofErr w:type="spellStart"/>
      <w:r w:rsidRPr="00C816BA">
        <w:t>hiflex</w:t>
      </w:r>
      <w:proofErr w:type="spellEnd"/>
      <w:r w:rsidRPr="00C816BA">
        <w:t xml:space="preserve"> graphic (up to approximately 5m (W) x 3m (H)</w:t>
      </w:r>
      <w:r>
        <w:t>)</w:t>
      </w:r>
    </w:p>
    <w:p w14:paraId="7B4B21D9" w14:textId="78EA2598" w:rsidR="00C816BA" w:rsidRDefault="00C816BA" w:rsidP="00C9302B">
      <w:pPr>
        <w:pStyle w:val="5"/>
        <w:spacing w:line="276" w:lineRule="auto"/>
      </w:pPr>
      <w:r w:rsidRPr="00C816BA">
        <w:t>Projection and presentation setup including projector and screen</w:t>
      </w:r>
    </w:p>
    <w:p w14:paraId="0547BC45" w14:textId="752D6B4D" w:rsidR="00C816BA" w:rsidRDefault="00C816BA" w:rsidP="00C9302B">
      <w:pPr>
        <w:pStyle w:val="5"/>
        <w:spacing w:line="276" w:lineRule="auto"/>
      </w:pPr>
      <w:r w:rsidRPr="00C816BA">
        <w:t>Sound system suitable for seminar and presentation use</w:t>
      </w:r>
    </w:p>
    <w:p w14:paraId="7AABC0B7" w14:textId="63133E22" w:rsidR="00C816BA" w:rsidRDefault="00C816BA" w:rsidP="00C9302B">
      <w:pPr>
        <w:pStyle w:val="5"/>
        <w:spacing w:line="276" w:lineRule="auto"/>
      </w:pPr>
      <w:r w:rsidRPr="00C816BA">
        <w:t>Seating arrangement including audience chairs and stage chairs</w:t>
      </w:r>
    </w:p>
    <w:p w14:paraId="3EC730E6" w14:textId="1D8871FA" w:rsidR="00C816BA" w:rsidRDefault="00C816BA" w:rsidP="00C9302B">
      <w:pPr>
        <w:pStyle w:val="5"/>
        <w:spacing w:line="276" w:lineRule="auto"/>
      </w:pPr>
      <w:r w:rsidRPr="00C816BA">
        <w:t>Auxiliary counters for registration and/or projector operation</w:t>
      </w:r>
    </w:p>
    <w:p w14:paraId="6F31F89E" w14:textId="78DC4F96" w:rsidR="00C816BA" w:rsidRDefault="00C816BA" w:rsidP="00C9302B">
      <w:pPr>
        <w:pStyle w:val="5"/>
        <w:spacing w:line="276" w:lineRule="auto"/>
      </w:pPr>
      <w:r w:rsidRPr="00C816BA">
        <w:t>System partitions or entrance arch elements as required by layout</w:t>
      </w:r>
    </w:p>
    <w:p w14:paraId="57583D3C" w14:textId="297077FB" w:rsidR="00C816BA" w:rsidRPr="00C816BA" w:rsidRDefault="00C816BA" w:rsidP="00C9302B">
      <w:pPr>
        <w:pStyle w:val="5"/>
        <w:spacing w:line="276" w:lineRule="auto"/>
      </w:pPr>
      <w:r w:rsidRPr="00C816BA">
        <w:t>Lighting fixtures (arm spotlights, fluorescent tubes or equivalent) and related accessories</w:t>
      </w:r>
    </w:p>
    <w:p w14:paraId="7B5C3E72" w14:textId="2ED6802B" w:rsidR="006F6F79" w:rsidRPr="006F6F79" w:rsidRDefault="00C816BA" w:rsidP="00C9302B">
      <w:pPr>
        <w:pStyle w:val="5"/>
        <w:spacing w:line="276" w:lineRule="auto"/>
      </w:pPr>
      <w:r w:rsidRPr="00C816BA">
        <w:t>Electrical supply including power sockets for projector, sound system and lighting system (220V / 380V as required</w:t>
      </w:r>
      <w:r>
        <w:t>)</w:t>
      </w:r>
    </w:p>
    <w:p w14:paraId="73C2AAE5" w14:textId="33449669" w:rsidR="00DB1046" w:rsidRDefault="008D394D" w:rsidP="00C9302B">
      <w:pPr>
        <w:pStyle w:val="4"/>
        <w:spacing w:line="276" w:lineRule="auto"/>
      </w:pPr>
      <w:r w:rsidRPr="008D394D">
        <w:t>The specifications of Organizer Requirements (OR) items, including internal configuration, materials, and dimensions, may be adjusted based on actual operational needs and site conditions as required by Coex</w:t>
      </w:r>
      <w:r w:rsidR="00F73987">
        <w:t xml:space="preserve"> Vina</w:t>
      </w:r>
      <w:r w:rsidRPr="008D394D">
        <w:t>, with corresponding reasonable price adjustments reflected in the final settlement.</w:t>
      </w:r>
    </w:p>
    <w:p w14:paraId="33B98837" w14:textId="77777777" w:rsidR="00702299" w:rsidRPr="00702299" w:rsidRDefault="00702299" w:rsidP="00702299"/>
    <w:p w14:paraId="1DA098DE" w14:textId="733D0F38" w:rsidR="00B40D22" w:rsidRPr="006239B6" w:rsidRDefault="00B40D22" w:rsidP="00DF518B">
      <w:pPr>
        <w:pStyle w:val="2"/>
        <w:spacing w:line="276" w:lineRule="auto"/>
        <w:rPr>
          <w:b/>
        </w:rPr>
      </w:pPr>
      <w:r w:rsidRPr="006239B6">
        <w:rPr>
          <w:b/>
        </w:rPr>
        <w:lastRenderedPageBreak/>
        <w:t>Expected Scale of 202</w:t>
      </w:r>
      <w:r w:rsidR="003F3A76" w:rsidRPr="006239B6">
        <w:rPr>
          <w:b/>
        </w:rPr>
        <w:t>6</w:t>
      </w:r>
      <w:r w:rsidRPr="006239B6">
        <w:rPr>
          <w:b/>
        </w:rPr>
        <w:t xml:space="preserve"> Construction</w:t>
      </w:r>
      <w:r w:rsidR="006F5AF8" w:rsidRPr="006239B6">
        <w:rPr>
          <w:b/>
        </w:rPr>
        <w:t>:</w:t>
      </w:r>
    </w:p>
    <w:p w14:paraId="35153A64" w14:textId="1AA1230B" w:rsidR="00B40D22" w:rsidRPr="006239B6" w:rsidRDefault="00966767" w:rsidP="00DF518B">
      <w:pPr>
        <w:pStyle w:val="3"/>
        <w:spacing w:line="276" w:lineRule="auto"/>
        <w:rPr>
          <w:b/>
        </w:rPr>
      </w:pPr>
      <w:r w:rsidRPr="006239B6">
        <w:t xml:space="preserve">Total </w:t>
      </w:r>
      <w:r w:rsidR="00B76993" w:rsidRPr="006239B6">
        <w:t>Expected</w:t>
      </w:r>
      <w:r w:rsidR="00360E36" w:rsidRPr="006239B6">
        <w:t xml:space="preserve"> Booth</w:t>
      </w:r>
      <w:r w:rsidR="00B76993" w:rsidRPr="006239B6">
        <w:t xml:space="preserve"> Scale:</w:t>
      </w:r>
      <w:r w:rsidRPr="006239B6">
        <w:t xml:space="preserve"> </w:t>
      </w:r>
      <w:r w:rsidR="00C9302B" w:rsidRPr="006239B6">
        <w:rPr>
          <w:b/>
        </w:rPr>
        <w:t>35</w:t>
      </w:r>
      <w:r w:rsidRPr="006239B6">
        <w:rPr>
          <w:b/>
        </w:rPr>
        <w:t>0</w:t>
      </w:r>
      <w:r w:rsidR="00B76993" w:rsidRPr="006239B6">
        <w:rPr>
          <w:b/>
        </w:rPr>
        <w:t xml:space="preserve"> </w:t>
      </w:r>
      <w:r w:rsidR="00C9302B" w:rsidRPr="006239B6">
        <w:rPr>
          <w:b/>
        </w:rPr>
        <w:t>S</w:t>
      </w:r>
      <w:r w:rsidR="00B76993" w:rsidRPr="006239B6">
        <w:rPr>
          <w:b/>
        </w:rPr>
        <w:t xml:space="preserve">tandard </w:t>
      </w:r>
      <w:r w:rsidR="00C9302B" w:rsidRPr="006239B6">
        <w:rPr>
          <w:b/>
        </w:rPr>
        <w:t>B</w:t>
      </w:r>
      <w:r w:rsidR="00B76993" w:rsidRPr="006239B6">
        <w:rPr>
          <w:b/>
        </w:rPr>
        <w:t>ooths</w:t>
      </w:r>
      <w:r w:rsidR="00C9302B" w:rsidRPr="006239B6">
        <w:rPr>
          <w:b/>
        </w:rPr>
        <w:t xml:space="preserve"> (Type A), 50 Standard Booths (Type B)</w:t>
      </w:r>
      <w:r w:rsidR="00B76993" w:rsidRPr="006239B6">
        <w:rPr>
          <w:b/>
        </w:rPr>
        <w:t xml:space="preserve"> and </w:t>
      </w:r>
      <w:r w:rsidRPr="006239B6">
        <w:rPr>
          <w:b/>
        </w:rPr>
        <w:t xml:space="preserve">40 </w:t>
      </w:r>
      <w:r w:rsidR="00C9302B" w:rsidRPr="006239B6">
        <w:rPr>
          <w:b/>
        </w:rPr>
        <w:t>U</w:t>
      </w:r>
      <w:r w:rsidR="00B76993" w:rsidRPr="006239B6">
        <w:rPr>
          <w:b/>
        </w:rPr>
        <w:t xml:space="preserve">pgrade </w:t>
      </w:r>
      <w:r w:rsidR="00C9302B" w:rsidRPr="006239B6">
        <w:rPr>
          <w:b/>
        </w:rPr>
        <w:t>B</w:t>
      </w:r>
      <w:r w:rsidR="00B76993" w:rsidRPr="006239B6">
        <w:rPr>
          <w:b/>
        </w:rPr>
        <w:t>ooths</w:t>
      </w:r>
    </w:p>
    <w:p w14:paraId="5AC95563" w14:textId="4727806A" w:rsidR="00360E36" w:rsidRPr="006239B6" w:rsidRDefault="00966767" w:rsidP="00DF518B">
      <w:pPr>
        <w:pStyle w:val="3"/>
        <w:spacing w:line="276" w:lineRule="auto"/>
        <w:rPr>
          <w:rFonts w:cstheme="minorHAnsi"/>
        </w:rPr>
      </w:pPr>
      <w:r w:rsidRPr="006239B6">
        <w:rPr>
          <w:rFonts w:cstheme="minorHAnsi"/>
        </w:rPr>
        <w:t xml:space="preserve">Total </w:t>
      </w:r>
      <w:r w:rsidR="00360E36" w:rsidRPr="006239B6">
        <w:rPr>
          <w:rFonts w:cstheme="minorHAnsi"/>
        </w:rPr>
        <w:t xml:space="preserve">Expected OR Scale: </w:t>
      </w:r>
      <w:r w:rsidR="00C9302B" w:rsidRPr="006239B6">
        <w:rPr>
          <w:rFonts w:eastAsiaTheme="minorEastAsia" w:cstheme="minorHAnsi"/>
          <w:b/>
          <w:lang w:eastAsia="ko-KR"/>
        </w:rPr>
        <w:t>15</w:t>
      </w:r>
      <w:r w:rsidR="00DF518B" w:rsidRPr="006239B6">
        <w:rPr>
          <w:rFonts w:cstheme="minorHAnsi"/>
          <w:b/>
        </w:rPr>
        <w:t xml:space="preserve"> Registration Counters, 6 Information Counters, </w:t>
      </w:r>
      <w:r w:rsidR="00F35155" w:rsidRPr="006239B6">
        <w:rPr>
          <w:rFonts w:cstheme="minorHAnsi"/>
          <w:b/>
        </w:rPr>
        <w:t>7</w:t>
      </w:r>
      <w:r w:rsidR="00DF518B" w:rsidRPr="006239B6">
        <w:rPr>
          <w:rFonts w:cstheme="minorHAnsi"/>
          <w:b/>
        </w:rPr>
        <w:t xml:space="preserve"> Information Boards, 4 Photo </w:t>
      </w:r>
      <w:r w:rsidR="00F35155" w:rsidRPr="006239B6">
        <w:rPr>
          <w:rFonts w:cstheme="minorHAnsi"/>
          <w:b/>
        </w:rPr>
        <w:t>Walls</w:t>
      </w:r>
      <w:r w:rsidR="00DF518B" w:rsidRPr="006239B6">
        <w:rPr>
          <w:rFonts w:cstheme="minorHAnsi"/>
          <w:b/>
        </w:rPr>
        <w:t>, and 4 Stage Areas</w:t>
      </w:r>
      <w:r w:rsidRPr="006239B6">
        <w:rPr>
          <w:rFonts w:cstheme="minorHAnsi"/>
          <w:b/>
        </w:rPr>
        <w:t xml:space="preserve"> </w:t>
      </w:r>
    </w:p>
    <w:p w14:paraId="0A6DDB95" w14:textId="654024F0" w:rsidR="00B40D22" w:rsidRPr="00AD194B" w:rsidRDefault="00B76993" w:rsidP="00DF518B">
      <w:pPr>
        <w:pStyle w:val="4"/>
        <w:spacing w:line="276" w:lineRule="auto"/>
      </w:pPr>
      <w:r w:rsidRPr="00AD194B">
        <w:t>VIPREMIUM</w:t>
      </w:r>
      <w:r w:rsidR="000769F5" w:rsidRPr="00AD194B">
        <w:t xml:space="preserve"> </w:t>
      </w:r>
      <w:proofErr w:type="gramStart"/>
      <w:r w:rsidR="000769F5" w:rsidRPr="00AD194B">
        <w:t xml:space="preserve">/  </w:t>
      </w:r>
      <w:proofErr w:type="spellStart"/>
      <w:r w:rsidR="000769F5" w:rsidRPr="00AD194B">
        <w:t>VietConsumer</w:t>
      </w:r>
      <w:proofErr w:type="spellEnd"/>
      <w:proofErr w:type="gramEnd"/>
      <w:r w:rsidR="00B40D22" w:rsidRPr="00AD194B">
        <w:t xml:space="preserve"> (SECC, </w:t>
      </w:r>
      <w:r w:rsidR="000F3D81" w:rsidRPr="00AD194B">
        <w:t>4</w:t>
      </w:r>
      <w:r w:rsidR="00B40D22" w:rsidRPr="00AD194B">
        <w:t>~</w:t>
      </w:r>
      <w:r w:rsidR="000F3D81" w:rsidRPr="00AD194B">
        <w:t>7</w:t>
      </w:r>
      <w:r w:rsidR="00B40D22" w:rsidRPr="00AD194B">
        <w:t xml:space="preserve"> June)</w:t>
      </w:r>
    </w:p>
    <w:p w14:paraId="787E9ED4" w14:textId="028771AD" w:rsidR="00C9302B" w:rsidRDefault="007D6A3A" w:rsidP="00DF518B">
      <w:pPr>
        <w:pStyle w:val="5"/>
        <w:spacing w:line="276" w:lineRule="auto"/>
      </w:pPr>
      <w:r w:rsidRPr="00AD194B">
        <w:t>Standard Booth</w:t>
      </w:r>
      <w:r w:rsidR="00C9302B">
        <w:t xml:space="preserve"> (Type A): 30 Booths</w:t>
      </w:r>
    </w:p>
    <w:p w14:paraId="68DC7578" w14:textId="56900AE4" w:rsidR="00C9302B" w:rsidRDefault="00C9302B" w:rsidP="00C9302B">
      <w:pPr>
        <w:pStyle w:val="5"/>
        <w:spacing w:line="276" w:lineRule="auto"/>
      </w:pPr>
      <w:r w:rsidRPr="00AD194B">
        <w:t>Standard Booth</w:t>
      </w:r>
      <w:r>
        <w:t xml:space="preserve"> (Type B): 50 Booths</w:t>
      </w:r>
    </w:p>
    <w:p w14:paraId="72BAB0FF" w14:textId="2DA72684" w:rsidR="007A1C2D" w:rsidRDefault="00F62A65" w:rsidP="00DF518B">
      <w:pPr>
        <w:pStyle w:val="5"/>
        <w:spacing w:line="276" w:lineRule="auto"/>
        <w:rPr>
          <w:rFonts w:eastAsia="맑은 고딕"/>
          <w:lang w:eastAsia="ko-KR"/>
        </w:rPr>
      </w:pPr>
      <w:r>
        <w:rPr>
          <w:rFonts w:eastAsia="맑은 고딕" w:hint="eastAsia"/>
          <w:lang w:eastAsia="ko-KR"/>
        </w:rPr>
        <w:t>O</w:t>
      </w:r>
      <w:r>
        <w:rPr>
          <w:rFonts w:eastAsia="맑은 고딕"/>
          <w:lang w:eastAsia="ko-KR"/>
        </w:rPr>
        <w:t>R (Organizer Requirements)</w:t>
      </w:r>
    </w:p>
    <w:p w14:paraId="7BF9BCEE" w14:textId="469AE8C8" w:rsidR="00F62A65" w:rsidRPr="009B56A0" w:rsidRDefault="00C9302B" w:rsidP="009B56A0">
      <w:pPr>
        <w:pStyle w:val="6"/>
        <w:spacing w:line="276" w:lineRule="auto"/>
        <w:rPr>
          <w:lang w:eastAsia="ko-KR"/>
        </w:rPr>
      </w:pPr>
      <w:r>
        <w:rPr>
          <w:rFonts w:asciiTheme="minorHAnsi" w:eastAsiaTheme="minorEastAsia" w:hAnsiTheme="minorHAnsi" w:cstheme="minorHAnsi"/>
          <w:szCs w:val="18"/>
          <w:lang w:eastAsia="ko-KR"/>
        </w:rPr>
        <w:t>3</w:t>
      </w:r>
      <w:r w:rsidR="00966767" w:rsidRPr="00702299">
        <w:rPr>
          <w:rFonts w:asciiTheme="minorHAnsi" w:hAnsiTheme="minorHAnsi" w:cstheme="minorHAnsi"/>
          <w:szCs w:val="18"/>
          <w:lang w:eastAsia="ko-KR"/>
        </w:rPr>
        <w:t xml:space="preserve"> </w:t>
      </w:r>
      <w:r w:rsidR="00FA5227">
        <w:rPr>
          <w:rFonts w:asciiTheme="minorHAnsi" w:hAnsiTheme="minorHAnsi" w:cstheme="minorHAnsi"/>
          <w:szCs w:val="18"/>
          <w:lang w:eastAsia="ko-KR"/>
        </w:rPr>
        <w:t>Registration</w:t>
      </w:r>
      <w:r w:rsidR="00966767" w:rsidRPr="00702299">
        <w:rPr>
          <w:rFonts w:asciiTheme="minorHAnsi" w:hAnsiTheme="minorHAnsi" w:cstheme="minorHAnsi"/>
          <w:szCs w:val="18"/>
          <w:lang w:eastAsia="ko-KR"/>
        </w:rPr>
        <w:t xml:space="preserve"> Counters</w:t>
      </w:r>
      <w:r w:rsidR="009B56A0">
        <w:rPr>
          <w:rFonts w:asciiTheme="minorEastAsia" w:eastAsiaTheme="minorEastAsia" w:hAnsiTheme="minorEastAsia" w:cstheme="minorHAnsi" w:hint="eastAsia"/>
          <w:szCs w:val="18"/>
          <w:lang w:eastAsia="ko-KR"/>
        </w:rPr>
        <w:t>,</w:t>
      </w:r>
      <w:r w:rsidR="009B56A0">
        <w:rPr>
          <w:rFonts w:asciiTheme="minorHAnsi" w:hAnsiTheme="minorHAnsi" w:cstheme="minorHAnsi"/>
          <w:szCs w:val="18"/>
          <w:lang w:eastAsia="ko-KR"/>
        </w:rPr>
        <w:t xml:space="preserve"> </w:t>
      </w:r>
      <w:r w:rsidR="009B56A0">
        <w:rPr>
          <w:lang w:eastAsia="ko-KR"/>
        </w:rPr>
        <w:t>1 Information Counter, 1 Information Board</w:t>
      </w:r>
      <w:r w:rsidR="009B56A0">
        <w:rPr>
          <w:rFonts w:asciiTheme="minorEastAsia" w:eastAsiaTheme="minorEastAsia" w:hAnsiTheme="minorEastAsia" w:hint="eastAsia"/>
          <w:lang w:eastAsia="ko-KR"/>
        </w:rPr>
        <w:t>,</w:t>
      </w:r>
      <w:r w:rsidR="009B56A0">
        <w:rPr>
          <w:lang w:eastAsia="ko-KR"/>
        </w:rPr>
        <w:t xml:space="preserve"> 2 Photo </w:t>
      </w:r>
      <w:r w:rsidR="00F35155">
        <w:rPr>
          <w:lang w:eastAsia="ko-KR"/>
        </w:rPr>
        <w:t>Wall</w:t>
      </w:r>
      <w:r w:rsidR="009B56A0">
        <w:rPr>
          <w:lang w:eastAsia="ko-KR"/>
        </w:rPr>
        <w:t>s</w:t>
      </w:r>
    </w:p>
    <w:p w14:paraId="5B671801" w14:textId="48135902" w:rsidR="00B40D22" w:rsidRPr="006D4760" w:rsidRDefault="00B40D22" w:rsidP="00DF518B">
      <w:pPr>
        <w:pStyle w:val="4"/>
        <w:spacing w:line="276" w:lineRule="auto"/>
      </w:pPr>
      <w:r w:rsidRPr="006D4760">
        <w:t xml:space="preserve">HCMC </w:t>
      </w:r>
      <w:proofErr w:type="spellStart"/>
      <w:r w:rsidRPr="006D4760">
        <w:t>Vietbaby</w:t>
      </w:r>
      <w:proofErr w:type="spellEnd"/>
      <w:r w:rsidR="00966767">
        <w:t xml:space="preserve"> / </w:t>
      </w:r>
      <w:proofErr w:type="spellStart"/>
      <w:r w:rsidR="00966767">
        <w:t>Vietedu</w:t>
      </w:r>
      <w:proofErr w:type="spellEnd"/>
      <w:r w:rsidRPr="006D4760">
        <w:t xml:space="preserve"> (SECC, </w:t>
      </w:r>
      <w:r w:rsidR="000F3D81" w:rsidRPr="006D4760">
        <w:t>4~7</w:t>
      </w:r>
      <w:r w:rsidRPr="006D4760">
        <w:t xml:space="preserve"> June)</w:t>
      </w:r>
    </w:p>
    <w:p w14:paraId="3DBF3817" w14:textId="2AAA61CC" w:rsidR="00C9302B" w:rsidRDefault="00C9302B" w:rsidP="00C9302B">
      <w:pPr>
        <w:pStyle w:val="5"/>
        <w:spacing w:line="276" w:lineRule="auto"/>
      </w:pPr>
      <w:r w:rsidRPr="00AD194B">
        <w:t>Standard Booth</w:t>
      </w:r>
      <w:r>
        <w:t xml:space="preserve"> (Type A): 75 Booths</w:t>
      </w:r>
    </w:p>
    <w:p w14:paraId="25CAD0D0" w14:textId="326C8657" w:rsidR="00B40D22" w:rsidRDefault="00B40D22" w:rsidP="00DF518B">
      <w:pPr>
        <w:pStyle w:val="5"/>
        <w:spacing w:line="276" w:lineRule="auto"/>
      </w:pPr>
      <w:r w:rsidRPr="006D4760">
        <w:t>Upgrade Booth: 10 booths</w:t>
      </w:r>
    </w:p>
    <w:p w14:paraId="7A03F61C" w14:textId="77777777" w:rsidR="00966767" w:rsidRDefault="00966767" w:rsidP="00DF518B">
      <w:pPr>
        <w:pStyle w:val="5"/>
        <w:spacing w:line="276" w:lineRule="auto"/>
        <w:rPr>
          <w:rFonts w:eastAsia="맑은 고딕"/>
          <w:lang w:eastAsia="ko-KR"/>
        </w:rPr>
      </w:pPr>
      <w:r>
        <w:rPr>
          <w:rFonts w:eastAsia="맑은 고딕" w:hint="eastAsia"/>
          <w:lang w:eastAsia="ko-KR"/>
        </w:rPr>
        <w:t>O</w:t>
      </w:r>
      <w:r>
        <w:rPr>
          <w:rFonts w:eastAsia="맑은 고딕"/>
          <w:lang w:eastAsia="ko-KR"/>
        </w:rPr>
        <w:t>R (Organizer Requirements)</w:t>
      </w:r>
    </w:p>
    <w:p w14:paraId="06547C6D" w14:textId="1CFE6141" w:rsidR="00966767" w:rsidRDefault="00C9302B" w:rsidP="009F74CD">
      <w:pPr>
        <w:pStyle w:val="6"/>
        <w:spacing w:line="276" w:lineRule="auto"/>
        <w:rPr>
          <w:lang w:eastAsia="ko-KR"/>
        </w:rPr>
      </w:pPr>
      <w:r>
        <w:rPr>
          <w:rFonts w:asciiTheme="minorHAnsi" w:eastAsiaTheme="minorEastAsia" w:hAnsiTheme="minorHAnsi" w:cstheme="minorHAnsi"/>
          <w:szCs w:val="18"/>
          <w:lang w:eastAsia="ko-KR"/>
        </w:rPr>
        <w:t>3</w:t>
      </w:r>
      <w:r w:rsidR="009B392D" w:rsidRPr="009B56A0">
        <w:rPr>
          <w:rFonts w:asciiTheme="minorHAnsi" w:hAnsiTheme="minorHAnsi" w:cstheme="minorHAnsi"/>
          <w:szCs w:val="18"/>
          <w:lang w:eastAsia="ko-KR"/>
        </w:rPr>
        <w:t xml:space="preserve"> </w:t>
      </w:r>
      <w:r w:rsidR="00FA5227">
        <w:rPr>
          <w:rFonts w:asciiTheme="minorHAnsi" w:hAnsiTheme="minorHAnsi" w:cstheme="minorHAnsi"/>
          <w:szCs w:val="18"/>
          <w:lang w:eastAsia="ko-KR"/>
        </w:rPr>
        <w:t>Registration</w:t>
      </w:r>
      <w:r w:rsidR="009B392D" w:rsidRPr="009B56A0">
        <w:rPr>
          <w:rFonts w:asciiTheme="minorHAnsi" w:hAnsiTheme="minorHAnsi" w:cstheme="minorHAnsi"/>
          <w:szCs w:val="18"/>
          <w:lang w:eastAsia="ko-KR"/>
        </w:rPr>
        <w:t xml:space="preserve"> Counters</w:t>
      </w:r>
      <w:r w:rsidR="009B56A0" w:rsidRPr="009B56A0">
        <w:rPr>
          <w:rFonts w:asciiTheme="minorEastAsia" w:eastAsiaTheme="minorEastAsia" w:hAnsiTheme="minorEastAsia" w:cstheme="minorHAnsi" w:hint="eastAsia"/>
          <w:szCs w:val="18"/>
          <w:lang w:eastAsia="ko-KR"/>
        </w:rPr>
        <w:t>,</w:t>
      </w:r>
      <w:r w:rsidR="009B56A0" w:rsidRPr="009B56A0">
        <w:rPr>
          <w:rFonts w:asciiTheme="minorHAnsi" w:hAnsiTheme="minorHAnsi" w:cstheme="minorHAnsi"/>
          <w:szCs w:val="18"/>
          <w:lang w:eastAsia="ko-KR"/>
        </w:rPr>
        <w:t xml:space="preserve"> </w:t>
      </w:r>
      <w:r w:rsidR="00966767">
        <w:rPr>
          <w:lang w:eastAsia="ko-KR"/>
        </w:rPr>
        <w:t>1 Information Counter, 2 Information Bo</w:t>
      </w:r>
      <w:r w:rsidR="00966767" w:rsidRPr="009B56A0">
        <w:rPr>
          <w:rFonts w:asciiTheme="minorHAnsi" w:hAnsiTheme="minorHAnsi" w:cstheme="minorHAnsi"/>
          <w:lang w:eastAsia="ko-KR"/>
        </w:rPr>
        <w:t>ards</w:t>
      </w:r>
      <w:r w:rsidR="009B56A0" w:rsidRPr="009B56A0">
        <w:rPr>
          <w:rFonts w:asciiTheme="minorHAnsi" w:eastAsiaTheme="minorEastAsia" w:hAnsiTheme="minorHAnsi" w:cstheme="minorHAnsi"/>
          <w:lang w:eastAsia="ko-KR"/>
        </w:rPr>
        <w:t>,</w:t>
      </w:r>
      <w:r w:rsidR="009B56A0" w:rsidRPr="009B56A0">
        <w:rPr>
          <w:rFonts w:asciiTheme="minorHAnsi" w:hAnsiTheme="minorHAnsi" w:cstheme="minorHAnsi"/>
          <w:lang w:eastAsia="ko-KR"/>
        </w:rPr>
        <w:t xml:space="preserve"> </w:t>
      </w:r>
      <w:r w:rsidR="009B56A0" w:rsidRPr="009B56A0">
        <w:rPr>
          <w:rFonts w:asciiTheme="minorHAnsi" w:eastAsiaTheme="minorEastAsia" w:hAnsiTheme="minorHAnsi" w:cstheme="minorHAnsi"/>
          <w:lang w:eastAsia="ko-KR"/>
        </w:rPr>
        <w:t>1</w:t>
      </w:r>
      <w:r w:rsidR="00966767" w:rsidRPr="009B56A0">
        <w:rPr>
          <w:rFonts w:asciiTheme="minorHAnsi" w:hAnsiTheme="minorHAnsi" w:cstheme="minorHAnsi"/>
          <w:lang w:eastAsia="ko-KR"/>
        </w:rPr>
        <w:t xml:space="preserve"> Photo</w:t>
      </w:r>
      <w:r w:rsidR="00966767">
        <w:rPr>
          <w:lang w:eastAsia="ko-KR"/>
        </w:rPr>
        <w:t xml:space="preserve"> </w:t>
      </w:r>
      <w:r w:rsidR="00F35155">
        <w:rPr>
          <w:lang w:eastAsia="ko-KR"/>
        </w:rPr>
        <w:t>Wall</w:t>
      </w:r>
      <w:r w:rsidR="00966767">
        <w:rPr>
          <w:lang w:eastAsia="ko-KR"/>
        </w:rPr>
        <w:t>, 1 Stage Area</w:t>
      </w:r>
    </w:p>
    <w:p w14:paraId="70B99087" w14:textId="00AC54AB" w:rsidR="00B40D22" w:rsidRPr="00C7678F" w:rsidRDefault="00B40D22" w:rsidP="00DF518B">
      <w:pPr>
        <w:pStyle w:val="4"/>
        <w:spacing w:line="276" w:lineRule="auto"/>
      </w:pPr>
      <w:r w:rsidRPr="00C7678F">
        <w:t>AW Vietnam (</w:t>
      </w:r>
      <w:r w:rsidR="000F3D81" w:rsidRPr="00C7678F">
        <w:rPr>
          <w:rFonts w:eastAsia="맑은 고딕" w:cstheme="minorHAnsi"/>
          <w:lang w:eastAsia="ko-KR"/>
        </w:rPr>
        <w:t>VEC</w:t>
      </w:r>
      <w:r w:rsidRPr="00C7678F">
        <w:t xml:space="preserve">, </w:t>
      </w:r>
      <w:r w:rsidR="000F3D81" w:rsidRPr="00C7678F">
        <w:t>9</w:t>
      </w:r>
      <w:r w:rsidRPr="00C7678F">
        <w:t>~</w:t>
      </w:r>
      <w:r w:rsidR="000F3D81" w:rsidRPr="00C7678F">
        <w:t>11</w:t>
      </w:r>
      <w:r w:rsidRPr="00C7678F">
        <w:t xml:space="preserve"> </w:t>
      </w:r>
      <w:r w:rsidR="000F3D81" w:rsidRPr="00C7678F">
        <w:t>September</w:t>
      </w:r>
      <w:r w:rsidRPr="00C7678F">
        <w:t>)</w:t>
      </w:r>
    </w:p>
    <w:p w14:paraId="19EA8A80" w14:textId="71C1320D" w:rsidR="00B40D22" w:rsidRPr="00C7678F" w:rsidRDefault="00C9302B" w:rsidP="00DF518B">
      <w:pPr>
        <w:pStyle w:val="5"/>
        <w:spacing w:line="276" w:lineRule="auto"/>
      </w:pPr>
      <w:r w:rsidRPr="00AD194B">
        <w:t>Standard Booth</w:t>
      </w:r>
      <w:r>
        <w:t xml:space="preserve"> (Type A)</w:t>
      </w:r>
      <w:r w:rsidR="00B40D22" w:rsidRPr="00C7678F">
        <w:rPr>
          <w:rFonts w:cstheme="minorHAnsi"/>
        </w:rPr>
        <w:t xml:space="preserve">: </w:t>
      </w:r>
      <w:r w:rsidR="00B40D22" w:rsidRPr="00C7678F">
        <w:rPr>
          <w:rFonts w:eastAsiaTheme="minorEastAsia" w:cstheme="minorHAnsi"/>
          <w:lang w:eastAsia="ko-KR"/>
        </w:rPr>
        <w:t>6</w:t>
      </w:r>
      <w:r w:rsidR="00B40D22" w:rsidRPr="00C7678F">
        <w:rPr>
          <w:rFonts w:cstheme="minorHAnsi"/>
        </w:rPr>
        <w:t>0 booths</w:t>
      </w:r>
    </w:p>
    <w:p w14:paraId="55D002ED" w14:textId="187F9B1A" w:rsidR="00B40D22" w:rsidRDefault="00B40D22" w:rsidP="00DF518B">
      <w:pPr>
        <w:pStyle w:val="5"/>
        <w:spacing w:line="276" w:lineRule="auto"/>
      </w:pPr>
      <w:r w:rsidRPr="00C7678F">
        <w:t>Upgrade Booth: 10 booths</w:t>
      </w:r>
    </w:p>
    <w:p w14:paraId="4A7534D1" w14:textId="77777777" w:rsidR="00966767" w:rsidRDefault="00966767" w:rsidP="00DF518B">
      <w:pPr>
        <w:pStyle w:val="5"/>
        <w:spacing w:line="276" w:lineRule="auto"/>
        <w:rPr>
          <w:rFonts w:eastAsia="맑은 고딕"/>
          <w:lang w:eastAsia="ko-KR"/>
        </w:rPr>
      </w:pPr>
      <w:r>
        <w:rPr>
          <w:rFonts w:eastAsia="맑은 고딕" w:hint="eastAsia"/>
          <w:lang w:eastAsia="ko-KR"/>
        </w:rPr>
        <w:t>O</w:t>
      </w:r>
      <w:r>
        <w:rPr>
          <w:rFonts w:eastAsia="맑은 고딕"/>
          <w:lang w:eastAsia="ko-KR"/>
        </w:rPr>
        <w:t>R (Organizer Requirements)</w:t>
      </w:r>
    </w:p>
    <w:p w14:paraId="4F83D2AA" w14:textId="137E8DED" w:rsidR="00966767" w:rsidRPr="00966767" w:rsidRDefault="00C9302B" w:rsidP="006C074A">
      <w:pPr>
        <w:pStyle w:val="6"/>
        <w:spacing w:line="276" w:lineRule="auto"/>
        <w:rPr>
          <w:lang w:eastAsia="ko-KR"/>
        </w:rPr>
      </w:pPr>
      <w:r>
        <w:rPr>
          <w:rFonts w:asciiTheme="minorHAnsi" w:eastAsiaTheme="minorEastAsia" w:hAnsiTheme="minorHAnsi" w:cstheme="minorHAnsi"/>
          <w:szCs w:val="18"/>
          <w:lang w:eastAsia="ko-KR"/>
        </w:rPr>
        <w:t>3</w:t>
      </w:r>
      <w:r w:rsidR="009B392D" w:rsidRPr="009B56A0">
        <w:rPr>
          <w:rFonts w:asciiTheme="minorHAnsi" w:hAnsiTheme="minorHAnsi" w:cstheme="minorHAnsi"/>
          <w:szCs w:val="18"/>
          <w:lang w:eastAsia="ko-KR"/>
        </w:rPr>
        <w:t xml:space="preserve"> </w:t>
      </w:r>
      <w:r w:rsidR="00FA5227">
        <w:rPr>
          <w:rFonts w:asciiTheme="minorHAnsi" w:hAnsiTheme="minorHAnsi" w:cstheme="minorHAnsi"/>
          <w:szCs w:val="18"/>
          <w:lang w:eastAsia="ko-KR"/>
        </w:rPr>
        <w:t>Registration</w:t>
      </w:r>
      <w:r w:rsidR="009B392D" w:rsidRPr="009B56A0">
        <w:rPr>
          <w:rFonts w:asciiTheme="minorHAnsi" w:hAnsiTheme="minorHAnsi" w:cstheme="minorHAnsi"/>
          <w:szCs w:val="18"/>
          <w:lang w:eastAsia="ko-KR"/>
        </w:rPr>
        <w:t xml:space="preserve"> Counters</w:t>
      </w:r>
      <w:r w:rsidR="009B56A0" w:rsidRPr="009B56A0">
        <w:rPr>
          <w:rFonts w:asciiTheme="minorEastAsia" w:eastAsiaTheme="minorEastAsia" w:hAnsiTheme="minorEastAsia" w:cstheme="minorHAnsi" w:hint="eastAsia"/>
          <w:szCs w:val="18"/>
          <w:lang w:eastAsia="ko-KR"/>
        </w:rPr>
        <w:t>,</w:t>
      </w:r>
      <w:r w:rsidR="009B56A0" w:rsidRPr="009B56A0">
        <w:rPr>
          <w:rFonts w:asciiTheme="minorHAnsi" w:hAnsiTheme="minorHAnsi" w:cstheme="minorHAnsi"/>
          <w:szCs w:val="18"/>
          <w:lang w:eastAsia="ko-KR"/>
        </w:rPr>
        <w:t xml:space="preserve"> </w:t>
      </w:r>
      <w:r w:rsidR="00966767">
        <w:rPr>
          <w:lang w:eastAsia="ko-KR"/>
        </w:rPr>
        <w:t xml:space="preserve">1 Information Counter, </w:t>
      </w:r>
      <w:r w:rsidR="00F35155">
        <w:rPr>
          <w:lang w:eastAsia="ko-KR"/>
        </w:rPr>
        <w:t>1</w:t>
      </w:r>
      <w:r w:rsidR="00966767">
        <w:rPr>
          <w:lang w:eastAsia="ko-KR"/>
        </w:rPr>
        <w:t xml:space="preserve"> Information Board</w:t>
      </w:r>
      <w:r w:rsidR="009B56A0" w:rsidRPr="009B56A0">
        <w:rPr>
          <w:rFonts w:asciiTheme="minorEastAsia" w:eastAsiaTheme="minorEastAsia" w:hAnsiTheme="minorEastAsia" w:hint="eastAsia"/>
          <w:lang w:eastAsia="ko-KR"/>
        </w:rPr>
        <w:t>,</w:t>
      </w:r>
      <w:r w:rsidR="009B56A0">
        <w:rPr>
          <w:lang w:eastAsia="ko-KR"/>
        </w:rPr>
        <w:t xml:space="preserve"> </w:t>
      </w:r>
      <w:r w:rsidR="00966767">
        <w:rPr>
          <w:lang w:eastAsia="ko-KR"/>
        </w:rPr>
        <w:t>1 Stage Area</w:t>
      </w:r>
    </w:p>
    <w:p w14:paraId="20FC20B3" w14:textId="0A8BBEB6" w:rsidR="000F3D81" w:rsidRPr="006D4760" w:rsidRDefault="00CF4B53" w:rsidP="00DF518B">
      <w:pPr>
        <w:pStyle w:val="4"/>
        <w:spacing w:line="276" w:lineRule="auto"/>
      </w:pPr>
      <w:r w:rsidRPr="006D4760">
        <w:t>Hanoi</w:t>
      </w:r>
      <w:r w:rsidR="000F3D81" w:rsidRPr="006D4760">
        <w:t xml:space="preserve"> </w:t>
      </w:r>
      <w:proofErr w:type="spellStart"/>
      <w:r w:rsidR="000F3D81" w:rsidRPr="006D4760">
        <w:t>Vietbaby</w:t>
      </w:r>
      <w:proofErr w:type="spellEnd"/>
      <w:r w:rsidR="00966767">
        <w:t xml:space="preserve"> / </w:t>
      </w:r>
      <w:proofErr w:type="spellStart"/>
      <w:r w:rsidR="00966767">
        <w:t>Vietedu</w:t>
      </w:r>
      <w:proofErr w:type="spellEnd"/>
      <w:r w:rsidR="000F3D81" w:rsidRPr="006D4760">
        <w:t xml:space="preserve"> (</w:t>
      </w:r>
      <w:r w:rsidRPr="006D4760">
        <w:t>VEC</w:t>
      </w:r>
      <w:r w:rsidR="000F3D81" w:rsidRPr="006D4760">
        <w:t xml:space="preserve">, </w:t>
      </w:r>
      <w:r w:rsidRPr="006D4760">
        <w:t>15</w:t>
      </w:r>
      <w:r w:rsidR="000F3D81" w:rsidRPr="006D4760">
        <w:t>~</w:t>
      </w:r>
      <w:r w:rsidRPr="006D4760">
        <w:t>18</w:t>
      </w:r>
      <w:r w:rsidR="000F3D81" w:rsidRPr="006D4760">
        <w:t xml:space="preserve"> </w:t>
      </w:r>
      <w:r w:rsidRPr="006D4760">
        <w:t>October</w:t>
      </w:r>
      <w:r w:rsidR="000F3D81" w:rsidRPr="006D4760">
        <w:t>)</w:t>
      </w:r>
    </w:p>
    <w:p w14:paraId="037F3C29" w14:textId="68C29ACE" w:rsidR="000F3D81" w:rsidRPr="006D4760" w:rsidRDefault="00C9302B" w:rsidP="00DF518B">
      <w:pPr>
        <w:pStyle w:val="5"/>
        <w:spacing w:line="276" w:lineRule="auto"/>
      </w:pPr>
      <w:r w:rsidRPr="00AD194B">
        <w:t>Standard Booth</w:t>
      </w:r>
      <w:r>
        <w:t xml:space="preserve"> (Type A)</w:t>
      </w:r>
      <w:r w:rsidR="000F3D81" w:rsidRPr="006D4760">
        <w:rPr>
          <w:rFonts w:cstheme="minorHAnsi"/>
        </w:rPr>
        <w:t xml:space="preserve">: </w:t>
      </w:r>
      <w:r w:rsidR="000F3D81" w:rsidRPr="006D4760">
        <w:rPr>
          <w:rFonts w:eastAsiaTheme="minorEastAsia" w:cstheme="minorHAnsi"/>
          <w:lang w:eastAsia="ko-KR"/>
        </w:rPr>
        <w:t>6</w:t>
      </w:r>
      <w:r w:rsidR="000F3D81" w:rsidRPr="006D4760">
        <w:rPr>
          <w:rFonts w:cstheme="minorHAnsi"/>
        </w:rPr>
        <w:t>5 booths</w:t>
      </w:r>
    </w:p>
    <w:p w14:paraId="30D97221" w14:textId="555521C9" w:rsidR="000F3D81" w:rsidRDefault="000F3D81" w:rsidP="00DF518B">
      <w:pPr>
        <w:pStyle w:val="5"/>
        <w:spacing w:line="276" w:lineRule="auto"/>
      </w:pPr>
      <w:r w:rsidRPr="006D4760">
        <w:t>Upgrade Booth: 10 booths</w:t>
      </w:r>
    </w:p>
    <w:p w14:paraId="293CAAAB" w14:textId="77777777" w:rsidR="00966767" w:rsidRDefault="00966767" w:rsidP="00DF518B">
      <w:pPr>
        <w:pStyle w:val="5"/>
        <w:spacing w:line="276" w:lineRule="auto"/>
        <w:rPr>
          <w:rFonts w:eastAsia="맑은 고딕"/>
          <w:lang w:eastAsia="ko-KR"/>
        </w:rPr>
      </w:pPr>
      <w:r>
        <w:rPr>
          <w:rFonts w:eastAsia="맑은 고딕" w:hint="eastAsia"/>
          <w:lang w:eastAsia="ko-KR"/>
        </w:rPr>
        <w:t>O</w:t>
      </w:r>
      <w:r>
        <w:rPr>
          <w:rFonts w:eastAsia="맑은 고딕"/>
          <w:lang w:eastAsia="ko-KR"/>
        </w:rPr>
        <w:t>R (Organizer Requirements)</w:t>
      </w:r>
    </w:p>
    <w:p w14:paraId="686BB468" w14:textId="160109A7" w:rsidR="00966767" w:rsidRPr="00966767" w:rsidRDefault="00C9302B" w:rsidP="007A0344">
      <w:pPr>
        <w:pStyle w:val="6"/>
        <w:spacing w:line="276" w:lineRule="auto"/>
        <w:rPr>
          <w:lang w:eastAsia="ko-KR"/>
        </w:rPr>
      </w:pPr>
      <w:r>
        <w:rPr>
          <w:rFonts w:asciiTheme="minorHAnsi" w:eastAsiaTheme="minorEastAsia" w:hAnsiTheme="minorHAnsi" w:cstheme="minorHAnsi"/>
          <w:szCs w:val="18"/>
          <w:lang w:eastAsia="ko-KR"/>
        </w:rPr>
        <w:t>3</w:t>
      </w:r>
      <w:r w:rsidR="009B392D" w:rsidRPr="009B56A0">
        <w:rPr>
          <w:rFonts w:asciiTheme="minorHAnsi" w:hAnsiTheme="minorHAnsi" w:cstheme="minorHAnsi"/>
          <w:szCs w:val="18"/>
          <w:lang w:eastAsia="ko-KR"/>
        </w:rPr>
        <w:t xml:space="preserve"> </w:t>
      </w:r>
      <w:r w:rsidR="00FA5227">
        <w:rPr>
          <w:rFonts w:asciiTheme="minorHAnsi" w:hAnsiTheme="minorHAnsi" w:cstheme="minorHAnsi"/>
          <w:szCs w:val="18"/>
          <w:lang w:eastAsia="ko-KR"/>
        </w:rPr>
        <w:t>Registration</w:t>
      </w:r>
      <w:r w:rsidR="009B392D" w:rsidRPr="009B56A0">
        <w:rPr>
          <w:rFonts w:asciiTheme="minorHAnsi" w:hAnsiTheme="minorHAnsi" w:cstheme="minorHAnsi"/>
          <w:szCs w:val="18"/>
          <w:lang w:eastAsia="ko-KR"/>
        </w:rPr>
        <w:t xml:space="preserve"> Counters</w:t>
      </w:r>
      <w:r w:rsidR="009B56A0" w:rsidRPr="009B56A0">
        <w:rPr>
          <w:rFonts w:asciiTheme="minorEastAsia" w:eastAsiaTheme="minorEastAsia" w:hAnsiTheme="minorEastAsia" w:cstheme="minorHAnsi" w:hint="eastAsia"/>
          <w:szCs w:val="18"/>
          <w:lang w:eastAsia="ko-KR"/>
        </w:rPr>
        <w:t>,</w:t>
      </w:r>
      <w:r w:rsidR="009B56A0" w:rsidRPr="009B56A0">
        <w:rPr>
          <w:rFonts w:asciiTheme="minorHAnsi" w:hAnsiTheme="minorHAnsi" w:cstheme="minorHAnsi"/>
          <w:szCs w:val="18"/>
          <w:lang w:eastAsia="ko-KR"/>
        </w:rPr>
        <w:t xml:space="preserve"> </w:t>
      </w:r>
      <w:r w:rsidR="00966767">
        <w:rPr>
          <w:lang w:eastAsia="ko-KR"/>
        </w:rPr>
        <w:t>1 Information Counter, 1 Information Board</w:t>
      </w:r>
      <w:r w:rsidR="009B56A0" w:rsidRPr="009B56A0">
        <w:rPr>
          <w:rFonts w:asciiTheme="minorEastAsia" w:eastAsiaTheme="minorEastAsia" w:hAnsiTheme="minorEastAsia" w:hint="eastAsia"/>
          <w:lang w:eastAsia="ko-KR"/>
        </w:rPr>
        <w:t>,</w:t>
      </w:r>
      <w:r w:rsidR="009B56A0">
        <w:rPr>
          <w:lang w:eastAsia="ko-KR"/>
        </w:rPr>
        <w:t xml:space="preserve"> </w:t>
      </w:r>
      <w:r w:rsidR="00966767">
        <w:rPr>
          <w:lang w:eastAsia="ko-KR"/>
        </w:rPr>
        <w:t xml:space="preserve">1 Photo </w:t>
      </w:r>
      <w:r w:rsidR="00F35155">
        <w:rPr>
          <w:lang w:eastAsia="ko-KR"/>
        </w:rPr>
        <w:t>Wall</w:t>
      </w:r>
      <w:r w:rsidR="009B56A0" w:rsidRPr="009B56A0">
        <w:rPr>
          <w:rFonts w:asciiTheme="minorEastAsia" w:eastAsiaTheme="minorEastAsia" w:hAnsiTheme="minorEastAsia" w:hint="eastAsia"/>
          <w:lang w:eastAsia="ko-KR"/>
        </w:rPr>
        <w:t>,</w:t>
      </w:r>
      <w:r w:rsidR="009B56A0">
        <w:rPr>
          <w:lang w:eastAsia="ko-KR"/>
        </w:rPr>
        <w:t xml:space="preserve"> </w:t>
      </w:r>
      <w:r w:rsidR="00966767">
        <w:rPr>
          <w:lang w:eastAsia="ko-KR"/>
        </w:rPr>
        <w:t>1 Stage Area</w:t>
      </w:r>
    </w:p>
    <w:p w14:paraId="280D214E" w14:textId="6A7682D6" w:rsidR="00B76993" w:rsidRPr="00C7678F" w:rsidRDefault="00B832B9" w:rsidP="00DF518B">
      <w:pPr>
        <w:pStyle w:val="4"/>
        <w:spacing w:line="276" w:lineRule="auto"/>
      </w:pPr>
      <w:proofErr w:type="spellStart"/>
      <w:r>
        <w:lastRenderedPageBreak/>
        <w:t>VietFranchise</w:t>
      </w:r>
      <w:proofErr w:type="spellEnd"/>
      <w:r w:rsidR="00B76993" w:rsidRPr="00C7678F">
        <w:t xml:space="preserve"> (SECC, </w:t>
      </w:r>
      <w:r w:rsidR="000F3D81" w:rsidRPr="00C7678F">
        <w:t>29</w:t>
      </w:r>
      <w:r w:rsidR="00B76993" w:rsidRPr="00C7678F">
        <w:t xml:space="preserve"> ~ </w:t>
      </w:r>
      <w:r w:rsidR="000F3D81" w:rsidRPr="00C7678F">
        <w:t>3</w:t>
      </w:r>
      <w:r w:rsidR="00B76993" w:rsidRPr="00C7678F">
        <w:t xml:space="preserve">1 </w:t>
      </w:r>
      <w:r w:rsidR="000F3D81" w:rsidRPr="00C7678F">
        <w:t>October</w:t>
      </w:r>
      <w:r w:rsidR="00B76993" w:rsidRPr="00C7678F">
        <w:t>)</w:t>
      </w:r>
    </w:p>
    <w:p w14:paraId="1AC373B2" w14:textId="4C620329" w:rsidR="00B40D22" w:rsidRPr="00C7678F" w:rsidRDefault="00C9302B" w:rsidP="00DF518B">
      <w:pPr>
        <w:pStyle w:val="5"/>
        <w:spacing w:line="276" w:lineRule="auto"/>
      </w:pPr>
      <w:r w:rsidRPr="00AD194B">
        <w:t>Standard Booth</w:t>
      </w:r>
      <w:r>
        <w:t xml:space="preserve"> (Type A)</w:t>
      </w:r>
      <w:r w:rsidR="00B40D22" w:rsidRPr="00C7678F">
        <w:rPr>
          <w:rFonts w:cstheme="minorHAnsi"/>
        </w:rPr>
        <w:t xml:space="preserve">: </w:t>
      </w:r>
      <w:r w:rsidR="00945D85" w:rsidRPr="00C7678F">
        <w:rPr>
          <w:rFonts w:eastAsiaTheme="minorEastAsia" w:cstheme="minorHAnsi"/>
          <w:lang w:eastAsia="ko-KR"/>
        </w:rPr>
        <w:t>7</w:t>
      </w:r>
      <w:r w:rsidR="00B40D22" w:rsidRPr="00C7678F">
        <w:rPr>
          <w:rFonts w:cstheme="minorHAnsi"/>
        </w:rPr>
        <w:t>0 booths</w:t>
      </w:r>
    </w:p>
    <w:p w14:paraId="573A3CA5" w14:textId="2542DA48" w:rsidR="00B40D22" w:rsidRDefault="00B40D22" w:rsidP="00DF518B">
      <w:pPr>
        <w:pStyle w:val="5"/>
        <w:spacing w:line="276" w:lineRule="auto"/>
      </w:pPr>
      <w:r w:rsidRPr="00C7678F">
        <w:t>Upgrade Booth: 10 booths</w:t>
      </w:r>
    </w:p>
    <w:p w14:paraId="0F35B281" w14:textId="77777777" w:rsidR="00966767" w:rsidRDefault="00966767" w:rsidP="00DF518B">
      <w:pPr>
        <w:pStyle w:val="5"/>
        <w:spacing w:line="276" w:lineRule="auto"/>
        <w:rPr>
          <w:rFonts w:eastAsia="맑은 고딕"/>
          <w:lang w:eastAsia="ko-KR"/>
        </w:rPr>
      </w:pPr>
      <w:r>
        <w:rPr>
          <w:rFonts w:eastAsia="맑은 고딕" w:hint="eastAsia"/>
          <w:lang w:eastAsia="ko-KR"/>
        </w:rPr>
        <w:t>O</w:t>
      </w:r>
      <w:r>
        <w:rPr>
          <w:rFonts w:eastAsia="맑은 고딕"/>
          <w:lang w:eastAsia="ko-KR"/>
        </w:rPr>
        <w:t>R (Organizer Requirements)</w:t>
      </w:r>
    </w:p>
    <w:p w14:paraId="4811C730" w14:textId="5231479D" w:rsidR="00966767" w:rsidRPr="00966767" w:rsidRDefault="00C9302B" w:rsidP="005C4EFD">
      <w:pPr>
        <w:pStyle w:val="6"/>
        <w:spacing w:line="276" w:lineRule="auto"/>
        <w:rPr>
          <w:lang w:eastAsia="ko-KR"/>
        </w:rPr>
      </w:pPr>
      <w:r>
        <w:rPr>
          <w:lang w:eastAsia="ko-KR"/>
        </w:rPr>
        <w:t>1</w:t>
      </w:r>
      <w:r w:rsidR="00966767">
        <w:rPr>
          <w:lang w:eastAsia="ko-KR"/>
        </w:rPr>
        <w:t xml:space="preserve"> </w:t>
      </w:r>
      <w:r w:rsidR="00FA5227">
        <w:rPr>
          <w:lang w:eastAsia="ko-KR"/>
        </w:rPr>
        <w:t>Registration</w:t>
      </w:r>
      <w:r w:rsidR="00966767">
        <w:rPr>
          <w:lang w:eastAsia="ko-KR"/>
        </w:rPr>
        <w:t xml:space="preserve"> Counter</w:t>
      </w:r>
      <w:r w:rsidR="009B56A0" w:rsidRPr="009B56A0">
        <w:rPr>
          <w:rFonts w:asciiTheme="minorEastAsia" w:eastAsiaTheme="minorEastAsia" w:hAnsiTheme="minorEastAsia" w:hint="eastAsia"/>
          <w:lang w:eastAsia="ko-KR"/>
        </w:rPr>
        <w:t>,</w:t>
      </w:r>
      <w:r w:rsidR="009B56A0">
        <w:rPr>
          <w:lang w:eastAsia="ko-KR"/>
        </w:rPr>
        <w:t xml:space="preserve"> </w:t>
      </w:r>
      <w:r w:rsidR="00966767">
        <w:rPr>
          <w:lang w:eastAsia="ko-KR"/>
        </w:rPr>
        <w:t>1 Information Counter, 1 Information Board</w:t>
      </w:r>
      <w:r w:rsidR="009B56A0" w:rsidRPr="009B56A0">
        <w:rPr>
          <w:rFonts w:asciiTheme="minorEastAsia" w:eastAsiaTheme="minorEastAsia" w:hAnsiTheme="minorEastAsia" w:hint="eastAsia"/>
          <w:lang w:eastAsia="ko-KR"/>
        </w:rPr>
        <w:t>,</w:t>
      </w:r>
      <w:r w:rsidR="009B56A0">
        <w:rPr>
          <w:lang w:eastAsia="ko-KR"/>
        </w:rPr>
        <w:t xml:space="preserve"> </w:t>
      </w:r>
      <w:r w:rsidR="00966767">
        <w:rPr>
          <w:lang w:eastAsia="ko-KR"/>
        </w:rPr>
        <w:t>1 Stage Area</w:t>
      </w:r>
    </w:p>
    <w:p w14:paraId="70355CA1" w14:textId="35BDC127" w:rsidR="00B76993" w:rsidRPr="006D4760" w:rsidRDefault="00B76993" w:rsidP="00DF518B">
      <w:pPr>
        <w:pStyle w:val="4"/>
        <w:spacing w:line="276" w:lineRule="auto"/>
      </w:pPr>
      <w:r w:rsidRPr="006D4760">
        <w:t>Coffee Expo Vietnam (</w:t>
      </w:r>
      <w:r w:rsidR="000F3D81" w:rsidRPr="006D4760">
        <w:t>SECC, 29 ~ 31 October</w:t>
      </w:r>
      <w:r w:rsidRPr="006D4760">
        <w:t>)</w:t>
      </w:r>
    </w:p>
    <w:p w14:paraId="4A2F92C2" w14:textId="5866D701" w:rsidR="00B40D22" w:rsidRPr="006D4760" w:rsidRDefault="00C9302B" w:rsidP="00DF518B">
      <w:pPr>
        <w:pStyle w:val="5"/>
        <w:spacing w:line="276" w:lineRule="auto"/>
        <w:rPr>
          <w:rFonts w:cstheme="minorHAnsi"/>
        </w:rPr>
      </w:pPr>
      <w:r w:rsidRPr="00AD194B">
        <w:t>Standard Booth</w:t>
      </w:r>
      <w:r>
        <w:t xml:space="preserve"> (Type A)</w:t>
      </w:r>
      <w:r w:rsidR="00B76993" w:rsidRPr="006D4760">
        <w:rPr>
          <w:rFonts w:cstheme="minorHAnsi"/>
        </w:rPr>
        <w:t xml:space="preserve">: </w:t>
      </w:r>
      <w:r w:rsidR="00B76993" w:rsidRPr="006D4760">
        <w:rPr>
          <w:rFonts w:eastAsiaTheme="minorEastAsia" w:cstheme="minorHAnsi"/>
          <w:lang w:eastAsia="ko-KR"/>
        </w:rPr>
        <w:t>5</w:t>
      </w:r>
      <w:r w:rsidR="00B76993" w:rsidRPr="006D4760">
        <w:rPr>
          <w:rFonts w:cstheme="minorHAnsi"/>
        </w:rPr>
        <w:t>0 booths</w:t>
      </w:r>
    </w:p>
    <w:p w14:paraId="2E6D3F8F" w14:textId="77777777" w:rsidR="00966767" w:rsidRDefault="00966767" w:rsidP="00DF518B">
      <w:pPr>
        <w:pStyle w:val="5"/>
        <w:spacing w:line="276" w:lineRule="auto"/>
        <w:rPr>
          <w:rFonts w:eastAsia="맑은 고딕"/>
          <w:lang w:eastAsia="ko-KR"/>
        </w:rPr>
      </w:pPr>
      <w:r>
        <w:rPr>
          <w:rFonts w:eastAsia="맑은 고딕" w:hint="eastAsia"/>
          <w:lang w:eastAsia="ko-KR"/>
        </w:rPr>
        <w:t>O</w:t>
      </w:r>
      <w:r>
        <w:rPr>
          <w:rFonts w:eastAsia="맑은 고딕"/>
          <w:lang w:eastAsia="ko-KR"/>
        </w:rPr>
        <w:t>R (Organizer Requirements)</w:t>
      </w:r>
    </w:p>
    <w:p w14:paraId="28362748" w14:textId="2A4FF634" w:rsidR="00966767" w:rsidRDefault="00C9302B" w:rsidP="0014591A">
      <w:pPr>
        <w:pStyle w:val="6"/>
        <w:spacing w:line="276" w:lineRule="auto"/>
        <w:rPr>
          <w:lang w:eastAsia="ko-KR"/>
        </w:rPr>
      </w:pPr>
      <w:r>
        <w:rPr>
          <w:rFonts w:asciiTheme="minorHAnsi" w:eastAsiaTheme="minorEastAsia" w:hAnsiTheme="minorHAnsi" w:cstheme="minorHAnsi"/>
          <w:szCs w:val="18"/>
          <w:lang w:eastAsia="ko-KR"/>
        </w:rPr>
        <w:t>2</w:t>
      </w:r>
      <w:r w:rsidR="009B392D" w:rsidRPr="009B56A0">
        <w:rPr>
          <w:rFonts w:asciiTheme="minorHAnsi" w:hAnsiTheme="minorHAnsi" w:cstheme="minorHAnsi"/>
          <w:szCs w:val="18"/>
          <w:lang w:eastAsia="ko-KR"/>
        </w:rPr>
        <w:t xml:space="preserve"> </w:t>
      </w:r>
      <w:r w:rsidR="00FA5227">
        <w:rPr>
          <w:rFonts w:asciiTheme="minorHAnsi" w:hAnsiTheme="minorHAnsi" w:cstheme="minorHAnsi"/>
          <w:szCs w:val="18"/>
          <w:lang w:eastAsia="ko-KR"/>
        </w:rPr>
        <w:t>Registration</w:t>
      </w:r>
      <w:r w:rsidR="009B392D" w:rsidRPr="009B56A0">
        <w:rPr>
          <w:rFonts w:asciiTheme="minorHAnsi" w:hAnsiTheme="minorHAnsi" w:cstheme="minorHAnsi"/>
          <w:szCs w:val="18"/>
          <w:lang w:eastAsia="ko-KR"/>
        </w:rPr>
        <w:t xml:space="preserve"> Counters</w:t>
      </w:r>
      <w:r w:rsidR="009B56A0" w:rsidRPr="009B56A0">
        <w:rPr>
          <w:rFonts w:asciiTheme="minorEastAsia" w:eastAsiaTheme="minorEastAsia" w:hAnsiTheme="minorEastAsia" w:cstheme="minorHAnsi" w:hint="eastAsia"/>
          <w:szCs w:val="18"/>
          <w:lang w:eastAsia="ko-KR"/>
        </w:rPr>
        <w:t>,</w:t>
      </w:r>
      <w:r w:rsidR="009B56A0" w:rsidRPr="009B56A0">
        <w:rPr>
          <w:rFonts w:asciiTheme="minorHAnsi" w:hAnsiTheme="minorHAnsi" w:cstheme="minorHAnsi"/>
          <w:szCs w:val="18"/>
          <w:lang w:eastAsia="ko-KR"/>
        </w:rPr>
        <w:t xml:space="preserve"> </w:t>
      </w:r>
      <w:r w:rsidR="00966767">
        <w:rPr>
          <w:lang w:eastAsia="ko-KR"/>
        </w:rPr>
        <w:t>1 Information Counter, 1 Information Boards</w:t>
      </w:r>
    </w:p>
    <w:p w14:paraId="1E1E0980" w14:textId="77777777" w:rsidR="00B76993" w:rsidRDefault="00B76993" w:rsidP="00DF518B">
      <w:pPr>
        <w:pStyle w:val="3"/>
        <w:spacing w:line="276" w:lineRule="auto"/>
      </w:pPr>
      <w:r w:rsidRPr="00B76993">
        <w:t>The total expected scale is subject to change depending on the specific circumstances of each exhibition.</w:t>
      </w:r>
    </w:p>
    <w:p w14:paraId="015F31FF" w14:textId="2A5DB24D" w:rsidR="00D14DEE" w:rsidRDefault="00D14DEE" w:rsidP="00DF518B">
      <w:pPr>
        <w:pStyle w:val="3"/>
        <w:spacing w:line="276" w:lineRule="auto"/>
      </w:pPr>
      <w:r w:rsidRPr="00D14DEE">
        <w:t>An additional exhibition may be held at SECC</w:t>
      </w:r>
      <w:r w:rsidR="003F3A76">
        <w:t>, VEC or other designated venues</w:t>
      </w:r>
      <w:r w:rsidRPr="00D14DEE">
        <w:t>, which shall be deemed an extension of the project scope. In such case, the total volume of work and overall project scale shall be adjusted accordingly.</w:t>
      </w:r>
    </w:p>
    <w:p w14:paraId="678E02CC" w14:textId="77777777" w:rsidR="00BB2068" w:rsidRPr="00BB2068" w:rsidRDefault="00BB2068" w:rsidP="00BB2068"/>
    <w:p w14:paraId="3C0DA37B" w14:textId="77777777" w:rsidR="00B40D22" w:rsidRPr="006F5AF8" w:rsidRDefault="00B40D22" w:rsidP="00DF518B">
      <w:pPr>
        <w:pStyle w:val="2"/>
        <w:spacing w:line="276" w:lineRule="auto"/>
        <w:rPr>
          <w:b/>
        </w:rPr>
      </w:pPr>
      <w:r w:rsidRPr="006F5AF8">
        <w:rPr>
          <w:b/>
        </w:rPr>
        <w:t>Price:</w:t>
      </w:r>
    </w:p>
    <w:p w14:paraId="72458717" w14:textId="77777777" w:rsidR="001C44EA" w:rsidRPr="006F5AF8" w:rsidRDefault="006F5AF8" w:rsidP="00DF518B">
      <w:pPr>
        <w:pStyle w:val="3"/>
        <w:spacing w:line="276" w:lineRule="auto"/>
      </w:pPr>
      <w:r w:rsidRPr="006F5AF8">
        <w:t>For the purpose of bidding, the proposed price shall be based on the total expected scale of all exhibitions encompassed within this project.</w:t>
      </w:r>
    </w:p>
    <w:p w14:paraId="705C67C0" w14:textId="77777777" w:rsidR="006F5AF8" w:rsidRPr="006F5AF8" w:rsidRDefault="006F5AF8" w:rsidP="00DF518B">
      <w:pPr>
        <w:pStyle w:val="3"/>
        <w:spacing w:line="276" w:lineRule="auto"/>
      </w:pPr>
      <w:r w:rsidRPr="006F5AF8">
        <w:t xml:space="preserve">All prices are in Vietnamese </w:t>
      </w:r>
      <w:proofErr w:type="gramStart"/>
      <w:r w:rsidRPr="006F5AF8">
        <w:t>Dong(</w:t>
      </w:r>
      <w:proofErr w:type="gramEnd"/>
      <w:r w:rsidRPr="006F5AF8">
        <w:t>VND) and excluding VAT.</w:t>
      </w:r>
    </w:p>
    <w:p w14:paraId="24052E42" w14:textId="3934E967" w:rsidR="00EB2A0E" w:rsidRPr="00012D37" w:rsidRDefault="006F6AE2" w:rsidP="00DF518B">
      <w:pPr>
        <w:pStyle w:val="2"/>
        <w:spacing w:line="276" w:lineRule="auto"/>
        <w:rPr>
          <w:b/>
        </w:rPr>
      </w:pPr>
      <w:r w:rsidRPr="00012D37">
        <w:rPr>
          <w:b/>
        </w:rPr>
        <w:t>Selection of a Contractor Capable of Handling</w:t>
      </w:r>
      <w:r w:rsidR="003E7376">
        <w:rPr>
          <w:b/>
        </w:rPr>
        <w:t xml:space="preserve"> Standardized</w:t>
      </w:r>
      <w:r w:rsidRPr="00012D37">
        <w:rPr>
          <w:b/>
        </w:rPr>
        <w:t xml:space="preserve"> </w:t>
      </w:r>
      <w:r w:rsidR="005F2CA8" w:rsidRPr="00012D37">
        <w:rPr>
          <w:b/>
        </w:rPr>
        <w:t>Shell Scheme</w:t>
      </w:r>
      <w:r w:rsidRPr="00012D37">
        <w:rPr>
          <w:b/>
        </w:rPr>
        <w:t xml:space="preserve"> Booth</w:t>
      </w:r>
      <w:r w:rsidR="00F82470">
        <w:rPr>
          <w:b/>
        </w:rPr>
        <w:t>,</w:t>
      </w:r>
      <w:r w:rsidRPr="00012D37">
        <w:rPr>
          <w:b/>
        </w:rPr>
        <w:t xml:space="preserve"> </w:t>
      </w:r>
      <w:r w:rsidR="005C306D">
        <w:rPr>
          <w:b/>
        </w:rPr>
        <w:t>Upgrade</w:t>
      </w:r>
      <w:r w:rsidRPr="00012D37">
        <w:rPr>
          <w:b/>
        </w:rPr>
        <w:t xml:space="preserve"> Booths</w:t>
      </w:r>
      <w:r w:rsidR="005F2CA8" w:rsidRPr="00012D37">
        <w:rPr>
          <w:b/>
        </w:rPr>
        <w:t xml:space="preserve"> </w:t>
      </w:r>
      <w:r w:rsidR="00F82470">
        <w:rPr>
          <w:b/>
        </w:rPr>
        <w:t xml:space="preserve">and Organizer Requirement </w:t>
      </w:r>
      <w:r w:rsidR="005F2CA8" w:rsidRPr="00012D37">
        <w:rPr>
          <w:b/>
        </w:rPr>
        <w:t>Construction</w:t>
      </w:r>
      <w:r w:rsidRPr="00012D37">
        <w:rPr>
          <w:b/>
        </w:rPr>
        <w:t>:</w:t>
      </w:r>
    </w:p>
    <w:p w14:paraId="75CC570A" w14:textId="1B2CC8FE" w:rsidR="006F6AE2" w:rsidRPr="00664E77" w:rsidRDefault="006F6AE2" w:rsidP="00DF518B">
      <w:pPr>
        <w:pStyle w:val="3"/>
        <w:spacing w:line="276" w:lineRule="auto"/>
      </w:pPr>
      <w:r w:rsidRPr="00664E77">
        <w:t xml:space="preserve">Pre-design and cost estimation to be conducted in consultation with </w:t>
      </w:r>
      <w:r w:rsidR="00664E77" w:rsidRPr="00664E77">
        <w:t>Coex</w:t>
      </w:r>
      <w:r w:rsidR="00F73987">
        <w:t xml:space="preserve"> Vina</w:t>
      </w:r>
      <w:r w:rsidR="00664E77" w:rsidRPr="00664E77">
        <w:t>.</w:t>
      </w:r>
    </w:p>
    <w:p w14:paraId="3B341C42" w14:textId="6B2C6B43" w:rsidR="006F6AE2" w:rsidRPr="00664E77" w:rsidRDefault="006F6AE2" w:rsidP="00DF518B">
      <w:pPr>
        <w:pStyle w:val="3"/>
        <w:spacing w:line="276" w:lineRule="auto"/>
      </w:pPr>
      <w:r w:rsidRPr="00664E77">
        <w:t>The process</w:t>
      </w:r>
      <w:r w:rsidR="00664E77" w:rsidRPr="00664E77">
        <w:t xml:space="preserve">, covering design, installation, management, and dismantling, </w:t>
      </w:r>
      <w:r w:rsidRPr="00664E77">
        <w:t xml:space="preserve">will </w:t>
      </w:r>
      <w:r w:rsidR="00664E77" w:rsidRPr="00664E77">
        <w:t xml:space="preserve">all </w:t>
      </w:r>
      <w:r w:rsidRPr="00664E77">
        <w:t xml:space="preserve">be managed </w:t>
      </w:r>
      <w:r w:rsidR="00664E77" w:rsidRPr="00664E77">
        <w:t xml:space="preserve">in </w:t>
      </w:r>
      <w:r w:rsidRPr="00664E77">
        <w:t>collaborat</w:t>
      </w:r>
      <w:r w:rsidR="00664E77" w:rsidRPr="00664E77">
        <w:t>ion</w:t>
      </w:r>
      <w:r w:rsidRPr="00664E77">
        <w:t xml:space="preserve"> with C</w:t>
      </w:r>
      <w:r w:rsidR="00664E77" w:rsidRPr="00664E77">
        <w:t>oex</w:t>
      </w:r>
      <w:r w:rsidR="00F73987">
        <w:t xml:space="preserve"> Vina</w:t>
      </w:r>
      <w:r w:rsidRPr="00664E77">
        <w:t>.</w:t>
      </w:r>
    </w:p>
    <w:p w14:paraId="592CF31B" w14:textId="150F2283" w:rsidR="00012D37" w:rsidRDefault="006F6AE2" w:rsidP="00DF518B">
      <w:pPr>
        <w:pStyle w:val="3"/>
        <w:spacing w:line="276" w:lineRule="auto"/>
      </w:pPr>
      <w:r w:rsidRPr="00CC007B">
        <w:t xml:space="preserve">The contractor should be capable of handling </w:t>
      </w:r>
      <w:r w:rsidR="00664E77" w:rsidRPr="00CC007B">
        <w:t xml:space="preserve">all </w:t>
      </w:r>
      <w:r w:rsidRPr="00CC007B">
        <w:t>C</w:t>
      </w:r>
      <w:r w:rsidR="00664E77" w:rsidRPr="00CC007B">
        <w:t>oex</w:t>
      </w:r>
      <w:r w:rsidR="00F73987">
        <w:t xml:space="preserve"> Vina</w:t>
      </w:r>
      <w:r w:rsidRPr="00CC007B">
        <w:t>-</w:t>
      </w:r>
      <w:r w:rsidR="00664E77" w:rsidRPr="00CC007B">
        <w:t>organized</w:t>
      </w:r>
      <w:r w:rsidRPr="00CC007B">
        <w:t xml:space="preserve"> events and projects </w:t>
      </w:r>
      <w:r w:rsidR="00664E77" w:rsidRPr="00CC007B">
        <w:t>in Vietnam</w:t>
      </w:r>
      <w:r w:rsidR="009A6B47" w:rsidRPr="009A6B47">
        <w:t>, including but not limited to exhibitions held at SECC and VEC</w:t>
      </w:r>
      <w:r w:rsidR="00664E77" w:rsidRPr="00CC007B">
        <w:t>.</w:t>
      </w:r>
    </w:p>
    <w:p w14:paraId="6960AF42" w14:textId="5579D655" w:rsidR="00F82470" w:rsidRPr="00C5081A" w:rsidRDefault="009A6B47" w:rsidP="00DF518B">
      <w:pPr>
        <w:pStyle w:val="3"/>
        <w:spacing w:line="276" w:lineRule="auto"/>
      </w:pPr>
      <w:r w:rsidRPr="00C5081A">
        <w:t>The contractor should be capable of responding flexibly to varying specifications and quantities of organizer requirement structures depending on the nature of each exhibition.</w:t>
      </w:r>
    </w:p>
    <w:p w14:paraId="1382BB59" w14:textId="431BA297" w:rsidR="009A6B47" w:rsidRPr="00C5081A" w:rsidRDefault="009A6B47" w:rsidP="00DF518B">
      <w:pPr>
        <w:pStyle w:val="3"/>
        <w:spacing w:line="276" w:lineRule="auto"/>
        <w:rPr>
          <w:rFonts w:cstheme="minorHAnsi"/>
        </w:rPr>
      </w:pPr>
      <w:r w:rsidRPr="00C5081A">
        <w:t>The contractor is expected to be capable of communicating in English for effective coordination during bidding procedures, contractual processes, and project execution.</w:t>
      </w:r>
    </w:p>
    <w:p w14:paraId="700F3C21" w14:textId="77777777" w:rsidR="009A6B47" w:rsidRPr="009A6B47" w:rsidRDefault="009A6B47" w:rsidP="009A6B47">
      <w:pPr>
        <w:rPr>
          <w:highlight w:val="yellow"/>
        </w:rPr>
      </w:pPr>
    </w:p>
    <w:p w14:paraId="74C1B969" w14:textId="77777777" w:rsidR="00B714E8" w:rsidRPr="00A274E5" w:rsidRDefault="00CC1BF4" w:rsidP="00045A7B">
      <w:pPr>
        <w:pStyle w:val="1"/>
        <w:spacing w:line="276" w:lineRule="auto"/>
      </w:pPr>
      <w:r>
        <w:lastRenderedPageBreak/>
        <w:t xml:space="preserve">Bidding </w:t>
      </w:r>
      <w:r w:rsidR="006F6AE2" w:rsidRPr="006F6AE2">
        <w:t>Guidelines &amp; General Information</w:t>
      </w:r>
    </w:p>
    <w:p w14:paraId="46F2EDD3" w14:textId="77777777" w:rsidR="00B714E8" w:rsidRPr="00012D37" w:rsidRDefault="006F6AE2" w:rsidP="00045A7B">
      <w:pPr>
        <w:pStyle w:val="2"/>
        <w:spacing w:line="276" w:lineRule="auto"/>
        <w:rPr>
          <w:b/>
        </w:rPr>
      </w:pPr>
      <w:r w:rsidRPr="00012D37">
        <w:rPr>
          <w:b/>
        </w:rPr>
        <w:t>General Information</w:t>
      </w:r>
      <w:r w:rsidR="008A7712" w:rsidRPr="00012D37">
        <w:rPr>
          <w:b/>
        </w:rPr>
        <w:t>:</w:t>
      </w:r>
    </w:p>
    <w:p w14:paraId="709A9B14" w14:textId="01149DC4" w:rsidR="006F6AE2" w:rsidRPr="006F6AE2" w:rsidRDefault="006F6AE2" w:rsidP="00045A7B">
      <w:pPr>
        <w:pStyle w:val="3"/>
        <w:spacing w:line="276" w:lineRule="auto"/>
      </w:pPr>
      <w:r w:rsidRPr="006F6AE2">
        <w:t xml:space="preserve">Project Title: </w:t>
      </w:r>
      <w:r w:rsidR="00856D47" w:rsidRPr="00856D47">
        <w:t xml:space="preserve">Selection of a Contractor for the Booth </w:t>
      </w:r>
      <w:r w:rsidR="003E7A5C">
        <w:t>&amp; OR</w:t>
      </w:r>
      <w:r w:rsidR="00D77D73">
        <w:t xml:space="preserve"> </w:t>
      </w:r>
      <w:r w:rsidR="00856D47" w:rsidRPr="00856D47">
        <w:t>Construction of Coex Vietnam Exhibitions in 202</w:t>
      </w:r>
      <w:r w:rsidR="003E7A5C">
        <w:t>6</w:t>
      </w:r>
    </w:p>
    <w:p w14:paraId="763C4FE3" w14:textId="4F0D6007" w:rsidR="006F6AE2" w:rsidRPr="006F6AE2" w:rsidRDefault="006F6AE2" w:rsidP="00045A7B">
      <w:pPr>
        <w:pStyle w:val="3"/>
        <w:spacing w:line="276" w:lineRule="auto"/>
      </w:pPr>
      <w:r w:rsidRPr="006F6AE2">
        <w:t xml:space="preserve">Project Period: </w:t>
      </w:r>
      <w:r w:rsidR="00415E34" w:rsidRPr="00415E34">
        <w:t>From the Date of Signing the Contract to 31st December, 202</w:t>
      </w:r>
      <w:r w:rsidR="00677932">
        <w:t>6</w:t>
      </w:r>
    </w:p>
    <w:p w14:paraId="02D1C0F6" w14:textId="77777777" w:rsidR="00CC007B" w:rsidRDefault="006F6AE2" w:rsidP="00045A7B">
      <w:pPr>
        <w:pStyle w:val="3"/>
        <w:spacing w:line="276" w:lineRule="auto"/>
      </w:pPr>
      <w:r w:rsidRPr="006F6AE2">
        <w:t>Design Interpretation</w:t>
      </w:r>
    </w:p>
    <w:p w14:paraId="43E45CD5" w14:textId="4454F57D" w:rsidR="00CC007B" w:rsidRDefault="006F6AE2" w:rsidP="00045A7B">
      <w:pPr>
        <w:pStyle w:val="4"/>
        <w:spacing w:line="276" w:lineRule="auto"/>
      </w:pPr>
      <w:r w:rsidRPr="006F6AE2">
        <w:t xml:space="preserve">The project must comply with </w:t>
      </w:r>
      <w:r w:rsidR="0073376B">
        <w:t>the</w:t>
      </w:r>
      <w:r w:rsidRPr="006F6AE2">
        <w:t xml:space="preserve"> regulations and specifications</w:t>
      </w:r>
      <w:r w:rsidR="0073376B">
        <w:t xml:space="preserve"> of the </w:t>
      </w:r>
      <w:r w:rsidR="0073376B" w:rsidRPr="00CC007B">
        <w:t xml:space="preserve">Saigon Exhibition and Convention </w:t>
      </w:r>
      <w:proofErr w:type="spellStart"/>
      <w:proofErr w:type="gramStart"/>
      <w:r w:rsidR="0073376B" w:rsidRPr="00CC007B">
        <w:t>Center</w:t>
      </w:r>
      <w:proofErr w:type="spellEnd"/>
      <w:r w:rsidR="0073376B" w:rsidRPr="00CC007B">
        <w:t>(</w:t>
      </w:r>
      <w:proofErr w:type="gramEnd"/>
      <w:r w:rsidR="0073376B" w:rsidRPr="00CC007B">
        <w:t xml:space="preserve">SECC) and </w:t>
      </w:r>
      <w:r w:rsidR="00D927D1">
        <w:t xml:space="preserve">Vietnam Exposition </w:t>
      </w:r>
      <w:proofErr w:type="spellStart"/>
      <w:r w:rsidR="00D927D1">
        <w:t>Center</w:t>
      </w:r>
      <w:proofErr w:type="spellEnd"/>
      <w:r w:rsidR="00D927D1">
        <w:t>(VEC)</w:t>
      </w:r>
      <w:r w:rsidR="0073376B" w:rsidRPr="00CC007B">
        <w:t>.</w:t>
      </w:r>
    </w:p>
    <w:p w14:paraId="2ACA2B74" w14:textId="48D6B22B" w:rsidR="006F6AE2" w:rsidRPr="006F6AE2" w:rsidRDefault="006F6AE2" w:rsidP="00045A7B">
      <w:pPr>
        <w:pStyle w:val="4"/>
        <w:spacing w:line="276" w:lineRule="auto"/>
      </w:pPr>
      <w:r w:rsidRPr="006F6AE2">
        <w:t>Any unclear aspects will be subject to C</w:t>
      </w:r>
      <w:r w:rsidR="00CC007B">
        <w:t>oex</w:t>
      </w:r>
      <w:r w:rsidR="00F73987">
        <w:t xml:space="preserve"> Vina</w:t>
      </w:r>
      <w:r w:rsidRPr="006F6AE2">
        <w:t>’s interpretation.</w:t>
      </w:r>
    </w:p>
    <w:p w14:paraId="28F1C3FA" w14:textId="092F513C" w:rsidR="00B714E8" w:rsidRDefault="006F6AE2" w:rsidP="00045A7B">
      <w:pPr>
        <w:pStyle w:val="3"/>
        <w:spacing w:line="276" w:lineRule="auto"/>
      </w:pPr>
      <w:r w:rsidRPr="006F6AE2">
        <w:t>Materials: All materials used must be standard products.</w:t>
      </w:r>
    </w:p>
    <w:p w14:paraId="774C2D8E" w14:textId="3B2868B3" w:rsidR="0097584C" w:rsidRPr="00C5081A" w:rsidRDefault="0097584C" w:rsidP="0097584C">
      <w:pPr>
        <w:pStyle w:val="3"/>
      </w:pPr>
      <w:r w:rsidRPr="00C5081A">
        <w:t>Utilities and Furniture Rental Unit Prices</w:t>
      </w:r>
    </w:p>
    <w:p w14:paraId="18456CDA" w14:textId="61A2378A" w:rsidR="0097584C" w:rsidRPr="00C5081A" w:rsidRDefault="0097584C" w:rsidP="0097584C">
      <w:pPr>
        <w:pStyle w:val="4"/>
      </w:pPr>
      <w:r w:rsidRPr="00C5081A">
        <w:t>Utilities and furniture rental unit prices shall be submitted as reference information for cost control and post-award settlement purposes and shall not be subject to separate price evaluation.</w:t>
      </w:r>
    </w:p>
    <w:p w14:paraId="1BD8F2E1" w14:textId="099553BE" w:rsidR="0097584C" w:rsidRPr="00C5081A" w:rsidRDefault="0097584C" w:rsidP="0097584C">
      <w:pPr>
        <w:pStyle w:val="4"/>
      </w:pPr>
      <w:r w:rsidRPr="00C5081A">
        <w:t>In the event that submitted unit prices are deemed unreasonably high compared to prevailing market prices or historical procurement records, Coex</w:t>
      </w:r>
      <w:r w:rsidR="00F73987">
        <w:t xml:space="preserve"> Vina</w:t>
      </w:r>
      <w:r w:rsidRPr="00C5081A">
        <w:t xml:space="preserve"> reserves the right to request price adjustment or apply benchmark pricing during project implementation.</w:t>
      </w:r>
    </w:p>
    <w:p w14:paraId="2E51CA3C" w14:textId="5B167A15" w:rsidR="007F4973" w:rsidRPr="00C5081A" w:rsidRDefault="007F4973" w:rsidP="00045A7B">
      <w:pPr>
        <w:pStyle w:val="3"/>
        <w:spacing w:line="276" w:lineRule="auto"/>
      </w:pPr>
      <w:r w:rsidRPr="00C5081A">
        <w:t>Language &amp; Communication</w:t>
      </w:r>
    </w:p>
    <w:p w14:paraId="08566687" w14:textId="322A08C6" w:rsidR="007F4973" w:rsidRPr="00C5081A" w:rsidRDefault="007F4973" w:rsidP="00045A7B">
      <w:pPr>
        <w:pStyle w:val="4"/>
        <w:spacing w:line="276" w:lineRule="auto"/>
      </w:pPr>
      <w:r w:rsidRPr="00C5081A">
        <w:t>All bidding procedures, contractual documents, and official communications under this RFQ shall be conducted in English.</w:t>
      </w:r>
    </w:p>
    <w:p w14:paraId="7909979A" w14:textId="767B81F3" w:rsidR="0097584C" w:rsidRPr="00C5081A" w:rsidRDefault="007F4973" w:rsidP="00F60783">
      <w:pPr>
        <w:pStyle w:val="4"/>
        <w:spacing w:line="276" w:lineRule="auto"/>
      </w:pPr>
      <w:r w:rsidRPr="00C5081A">
        <w:t>Bidders are expected to be capable of communicating in English for effective coordination throughout the bidding process and project implementation.</w:t>
      </w:r>
    </w:p>
    <w:p w14:paraId="5DF8288F" w14:textId="77777777" w:rsidR="00B714E8" w:rsidRPr="00012D37" w:rsidRDefault="006F6AE2" w:rsidP="00045A7B">
      <w:pPr>
        <w:pStyle w:val="2"/>
        <w:spacing w:line="276" w:lineRule="auto"/>
        <w:rPr>
          <w:b/>
        </w:rPr>
      </w:pPr>
      <w:r w:rsidRPr="00012D37">
        <w:rPr>
          <w:b/>
        </w:rPr>
        <w:t>Bid Participation Requirements</w:t>
      </w:r>
      <w:r w:rsidR="008A7712" w:rsidRPr="00012D37">
        <w:rPr>
          <w:b/>
        </w:rPr>
        <w:t>:</w:t>
      </w:r>
    </w:p>
    <w:p w14:paraId="1438CE84" w14:textId="77777777" w:rsidR="005C2DA2" w:rsidRDefault="005C2DA2" w:rsidP="00045A7B">
      <w:pPr>
        <w:pStyle w:val="3"/>
        <w:spacing w:line="276" w:lineRule="auto"/>
      </w:pPr>
      <w:r>
        <w:t>M</w:t>
      </w:r>
      <w:r w:rsidR="006F7315" w:rsidRPr="006F7315">
        <w:t xml:space="preserve">ust have a proven track record of constructing </w:t>
      </w:r>
      <w:r w:rsidR="000056D4">
        <w:t>7</w:t>
      </w:r>
      <w:r w:rsidR="00180F86">
        <w:t>0</w:t>
      </w:r>
      <w:r w:rsidR="006F7315" w:rsidRPr="006F7315">
        <w:t xml:space="preserve"> or more </w:t>
      </w:r>
      <w:r w:rsidR="006F5AF8">
        <w:t xml:space="preserve">shell scheme </w:t>
      </w:r>
      <w:r w:rsidR="006F7315" w:rsidRPr="006F7315">
        <w:t>booths for a single exhibition within the past two years.</w:t>
      </w:r>
      <w:r w:rsidR="003845BE">
        <w:t xml:space="preserve"> (in the form of ‘</w:t>
      </w:r>
      <w:r w:rsidR="003845BE" w:rsidRPr="003845BE">
        <w:t>Project Experience Portfolio</w:t>
      </w:r>
      <w:r w:rsidR="003845BE">
        <w:t>’)</w:t>
      </w:r>
    </w:p>
    <w:p w14:paraId="62576C40" w14:textId="12936F42" w:rsidR="00BF5A67" w:rsidRDefault="00BF5A67" w:rsidP="00045A7B">
      <w:pPr>
        <w:pStyle w:val="3"/>
        <w:spacing w:line="276" w:lineRule="auto"/>
      </w:pPr>
      <w:r>
        <w:t>M</w:t>
      </w:r>
      <w:r w:rsidRPr="00CC007B">
        <w:t xml:space="preserve">ust be, or should be able to act in the same capacity as, an official contractor for the Saigon Exhibition and Convention </w:t>
      </w:r>
      <w:proofErr w:type="spellStart"/>
      <w:proofErr w:type="gramStart"/>
      <w:r w:rsidRPr="00CC007B">
        <w:t>Center</w:t>
      </w:r>
      <w:proofErr w:type="spellEnd"/>
      <w:r w:rsidRPr="00CC007B">
        <w:t>(</w:t>
      </w:r>
      <w:proofErr w:type="gramEnd"/>
      <w:r w:rsidRPr="00CC007B">
        <w:t>SECC) and</w:t>
      </w:r>
      <w:r w:rsidR="00045A7B" w:rsidRPr="00045A7B">
        <w:t xml:space="preserve"> </w:t>
      </w:r>
      <w:r w:rsidR="00045A7B">
        <w:t xml:space="preserve">Vietnam Exposition </w:t>
      </w:r>
      <w:proofErr w:type="spellStart"/>
      <w:r w:rsidR="00045A7B">
        <w:t>Center</w:t>
      </w:r>
      <w:proofErr w:type="spellEnd"/>
      <w:r w:rsidR="00045A7B">
        <w:t>(VEC)</w:t>
      </w:r>
      <w:r w:rsidR="00045A7B" w:rsidRPr="00CC007B">
        <w:t>.</w:t>
      </w:r>
    </w:p>
    <w:p w14:paraId="4EE0CC55" w14:textId="77777777" w:rsidR="006F7315" w:rsidRPr="006F7315" w:rsidRDefault="006F7315" w:rsidP="00045A7B">
      <w:pPr>
        <w:pStyle w:val="3"/>
        <w:spacing w:line="276" w:lineRule="auto"/>
      </w:pPr>
      <w:r w:rsidRPr="006F6AE2">
        <w:t>Must not have undergone bankruptcy, rehabilitation, or court receivership within the past year from the bid announcement date.</w:t>
      </w:r>
    </w:p>
    <w:p w14:paraId="210BC71A" w14:textId="5A352896" w:rsidR="006F6AE2" w:rsidRDefault="006F6AE2" w:rsidP="00045A7B">
      <w:pPr>
        <w:pStyle w:val="3"/>
        <w:spacing w:line="276" w:lineRule="auto"/>
      </w:pPr>
      <w:r w:rsidRPr="006F6AE2">
        <w:t xml:space="preserve">Must attend the proposal briefing and complete registration for the </w:t>
      </w:r>
      <w:r w:rsidR="006F7315">
        <w:t>bidding</w:t>
      </w:r>
      <w:r w:rsidRPr="006F6AE2">
        <w:t>.</w:t>
      </w:r>
    </w:p>
    <w:p w14:paraId="216346C4" w14:textId="1A087D97" w:rsidR="00F64377" w:rsidRPr="009C192E" w:rsidRDefault="00F64377" w:rsidP="00DD166B">
      <w:pPr>
        <w:pStyle w:val="3"/>
      </w:pPr>
      <w:r w:rsidRPr="009C192E">
        <w:t>Must submit a ‘Bid Bond’ equivalent to at least ten percent (10%) of the total bid amount, in the form of a guarantee insurance policy or a bank guarantee.</w:t>
      </w:r>
    </w:p>
    <w:p w14:paraId="14991FA0" w14:textId="77777777" w:rsidR="0097584C" w:rsidRPr="0097584C" w:rsidRDefault="0097584C" w:rsidP="0097584C"/>
    <w:p w14:paraId="5BE1EB56" w14:textId="77777777" w:rsidR="008A7712" w:rsidRPr="00BF5A67" w:rsidRDefault="00637D61" w:rsidP="001621DD">
      <w:pPr>
        <w:pStyle w:val="2"/>
        <w:rPr>
          <w:b/>
        </w:rPr>
      </w:pPr>
      <w:r w:rsidRPr="00637D61">
        <w:rPr>
          <w:b/>
        </w:rPr>
        <w:lastRenderedPageBreak/>
        <w:t>Schedule and Documents</w:t>
      </w:r>
      <w:r>
        <w:rPr>
          <w:b/>
        </w:rPr>
        <w:t xml:space="preserve"> to be Submitted</w:t>
      </w:r>
    </w:p>
    <w:p w14:paraId="050E399B" w14:textId="77777777" w:rsidR="008A7712" w:rsidRDefault="00637D61" w:rsidP="001621DD">
      <w:pPr>
        <w:pStyle w:val="3"/>
      </w:pPr>
      <w:r w:rsidRPr="00637D61">
        <w:t xml:space="preserve">Briefing Session and </w:t>
      </w:r>
      <w:r w:rsidR="005C2DA2">
        <w:t>Bidding</w:t>
      </w:r>
      <w:r w:rsidRPr="00637D61">
        <w:t xml:space="preserve"> Schedule</w:t>
      </w:r>
    </w:p>
    <w:p w14:paraId="0DC4B05A" w14:textId="76A6B565" w:rsidR="005C2DA2" w:rsidRDefault="005C2DA2" w:rsidP="001621DD">
      <w:pPr>
        <w:pStyle w:val="4"/>
      </w:pPr>
      <w:r w:rsidRPr="005C2DA2">
        <w:t>Only companies that attend the briefing session shall be granted bidding eligibility. Any unclear matters shall be subject to interpretation by Coex</w:t>
      </w:r>
      <w:r w:rsidR="00F73987">
        <w:t xml:space="preserve"> Vina</w:t>
      </w:r>
      <w:r w:rsidRPr="005C2DA2">
        <w:t>.</w:t>
      </w:r>
    </w:p>
    <w:p w14:paraId="4DAE1348" w14:textId="77777777" w:rsidR="006F5AF8" w:rsidRDefault="006F5AF8" w:rsidP="001621DD">
      <w:pPr>
        <w:pStyle w:val="4"/>
      </w:pPr>
      <w:r>
        <w:t xml:space="preserve">The </w:t>
      </w:r>
      <w:r w:rsidR="002F5085">
        <w:t>‘</w:t>
      </w:r>
      <w:r w:rsidRPr="006F5AF8">
        <w:t>Briefing Session</w:t>
      </w:r>
      <w:r w:rsidR="002F5085">
        <w:t>’</w:t>
      </w:r>
      <w:r w:rsidRPr="006F5AF8">
        <w:t xml:space="preserve"> shall be held at the Coex Vina office. The schedule will be determined and announced in coordination with the Coex Vina Management Support Team, in compliance with applicable regulations.</w:t>
      </w:r>
    </w:p>
    <w:p w14:paraId="2A269FE7" w14:textId="77777777" w:rsidR="00691363" w:rsidRDefault="002F5085" w:rsidP="001621DD">
      <w:pPr>
        <w:pStyle w:val="4"/>
      </w:pPr>
      <w:r w:rsidRPr="002F5085">
        <w:t xml:space="preserve">The </w:t>
      </w:r>
      <w:r>
        <w:t>‘B</w:t>
      </w:r>
      <w:r w:rsidRPr="002F5085">
        <w:t>idding</w:t>
      </w:r>
      <w:r>
        <w:t>’</w:t>
      </w:r>
      <w:r w:rsidRPr="002F5085">
        <w:t xml:space="preserve"> shall be conducted simultaneously and in person, with the participation of all eligible bidders. The schedule shall be determined and announced in coordination with the Coex Vina Management Support Team, in accordance with applicable regulations.</w:t>
      </w:r>
    </w:p>
    <w:p w14:paraId="26D1263A" w14:textId="77777777" w:rsidR="005C2DA2" w:rsidRDefault="005C2DA2" w:rsidP="001621DD">
      <w:pPr>
        <w:pStyle w:val="4"/>
      </w:pPr>
      <w:r w:rsidRPr="005C2DA2">
        <w:t>Specific schedule dates shall be notified to all eligible contractors in advance of the bidding process.</w:t>
      </w:r>
    </w:p>
    <w:p w14:paraId="0C6319D6" w14:textId="77777777" w:rsidR="00691363" w:rsidRDefault="00691363" w:rsidP="001621DD">
      <w:pPr>
        <w:pStyle w:val="3"/>
      </w:pPr>
      <w:r w:rsidRPr="00691363">
        <w:t>Submission of Registration Documents</w:t>
      </w:r>
    </w:p>
    <w:p w14:paraId="50E2D1FA" w14:textId="77777777" w:rsidR="00673CB9" w:rsidRPr="00584EC7" w:rsidRDefault="002F5085" w:rsidP="001621DD">
      <w:pPr>
        <w:pStyle w:val="4"/>
      </w:pPr>
      <w:r w:rsidRPr="002F5085">
        <w:t>Submission Period: The submission schedule shall be determined and announced in coordination with the Coex Vina Management Support Team, in compliance with applicable regulations.</w:t>
      </w:r>
    </w:p>
    <w:p w14:paraId="289E363E" w14:textId="77777777" w:rsidR="00691363" w:rsidRPr="00812A3B" w:rsidRDefault="00691363" w:rsidP="001621DD">
      <w:pPr>
        <w:pStyle w:val="4"/>
      </w:pPr>
      <w:r w:rsidRPr="00812A3B">
        <w:t>Submission Documents:</w:t>
      </w:r>
    </w:p>
    <w:tbl>
      <w:tblPr>
        <w:tblW w:w="0" w:type="auto"/>
        <w:tblInd w:w="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807"/>
      </w:tblGrid>
      <w:tr w:rsidR="00691363" w:rsidRPr="001A39CE" w14:paraId="393873D4" w14:textId="77777777" w:rsidTr="00DA280E">
        <w:trPr>
          <w:trHeight w:val="53"/>
        </w:trPr>
        <w:tc>
          <w:tcPr>
            <w:tcW w:w="1379" w:type="dxa"/>
            <w:shd w:val="clear" w:color="auto" w:fill="auto"/>
            <w:vAlign w:val="center"/>
          </w:tcPr>
          <w:p w14:paraId="5893BADE" w14:textId="77777777" w:rsidR="00691363" w:rsidRPr="001A39CE" w:rsidRDefault="00F87EDC" w:rsidP="001621DD">
            <w:pPr>
              <w:spacing w:line="276" w:lineRule="auto"/>
              <w:jc w:val="center"/>
              <w:rPr>
                <w:rFonts w:asciiTheme="minorHAnsi" w:hAnsiTheme="minorHAnsi" w:cstheme="minorHAnsi"/>
                <w:b/>
              </w:rPr>
            </w:pPr>
            <w:r>
              <w:rPr>
                <w:rFonts w:asciiTheme="minorHAnsi" w:hAnsiTheme="minorHAnsi" w:cstheme="minorHAnsi"/>
                <w:b/>
              </w:rPr>
              <w:t>Category</w:t>
            </w:r>
          </w:p>
        </w:tc>
        <w:tc>
          <w:tcPr>
            <w:tcW w:w="5807" w:type="dxa"/>
            <w:shd w:val="clear" w:color="auto" w:fill="auto"/>
            <w:vAlign w:val="center"/>
          </w:tcPr>
          <w:p w14:paraId="3674C864" w14:textId="77777777" w:rsidR="00691363" w:rsidRPr="001A39CE" w:rsidRDefault="001428EB" w:rsidP="001621DD">
            <w:pPr>
              <w:spacing w:line="276" w:lineRule="auto"/>
              <w:jc w:val="center"/>
              <w:rPr>
                <w:rFonts w:asciiTheme="minorHAnsi" w:hAnsiTheme="minorHAnsi" w:cstheme="minorHAnsi"/>
                <w:b/>
              </w:rPr>
            </w:pPr>
            <w:r>
              <w:rPr>
                <w:rFonts w:asciiTheme="minorHAnsi" w:hAnsiTheme="minorHAnsi" w:cstheme="minorHAnsi"/>
                <w:b/>
              </w:rPr>
              <w:t>Items</w:t>
            </w:r>
          </w:p>
        </w:tc>
      </w:tr>
      <w:tr w:rsidR="00673CB9" w:rsidRPr="001A39CE" w14:paraId="51270E75" w14:textId="77777777" w:rsidTr="00DA280E">
        <w:trPr>
          <w:trHeight w:val="471"/>
        </w:trPr>
        <w:tc>
          <w:tcPr>
            <w:tcW w:w="1379" w:type="dxa"/>
            <w:vMerge w:val="restart"/>
            <w:shd w:val="clear" w:color="auto" w:fill="auto"/>
            <w:vAlign w:val="center"/>
          </w:tcPr>
          <w:p w14:paraId="45C05B24" w14:textId="77777777" w:rsidR="00673CB9" w:rsidRPr="001A39CE" w:rsidRDefault="00673CB9" w:rsidP="001621DD">
            <w:pPr>
              <w:spacing w:line="276" w:lineRule="auto"/>
              <w:jc w:val="center"/>
              <w:rPr>
                <w:rFonts w:asciiTheme="minorHAnsi" w:hAnsiTheme="minorHAnsi" w:cstheme="minorHAnsi"/>
              </w:rPr>
            </w:pPr>
            <w:r>
              <w:rPr>
                <w:rFonts w:asciiTheme="minorHAnsi" w:hAnsiTheme="minorHAnsi" w:cstheme="minorHAnsi"/>
              </w:rPr>
              <w:t>Registration Documents</w:t>
            </w:r>
          </w:p>
        </w:tc>
        <w:tc>
          <w:tcPr>
            <w:tcW w:w="5807" w:type="dxa"/>
            <w:shd w:val="clear" w:color="auto" w:fill="auto"/>
            <w:vAlign w:val="center"/>
          </w:tcPr>
          <w:p w14:paraId="7F7546B8" w14:textId="77777777" w:rsidR="00673CB9" w:rsidRPr="001A39CE" w:rsidRDefault="00673CB9" w:rsidP="001621DD">
            <w:pPr>
              <w:spacing w:line="276" w:lineRule="auto"/>
              <w:rPr>
                <w:rFonts w:asciiTheme="minorHAnsi" w:hAnsiTheme="minorHAnsi" w:cstheme="minorHAnsi"/>
              </w:rPr>
            </w:pPr>
            <w:r>
              <w:rPr>
                <w:rFonts w:asciiTheme="minorHAnsi" w:hAnsiTheme="minorHAnsi" w:cstheme="minorHAnsi"/>
              </w:rPr>
              <w:t xml:space="preserve">1 printed copy of </w:t>
            </w:r>
            <w:r w:rsidR="00584EC7">
              <w:rPr>
                <w:rFonts w:asciiTheme="minorHAnsi" w:hAnsiTheme="minorHAnsi" w:cstheme="minorHAnsi"/>
              </w:rPr>
              <w:t>Bid</w:t>
            </w:r>
            <w:r w:rsidRPr="00753D0C">
              <w:rPr>
                <w:rFonts w:asciiTheme="minorHAnsi" w:hAnsiTheme="minorHAnsi" w:cstheme="minorHAnsi"/>
              </w:rPr>
              <w:t xml:space="preserve"> Participation Application</w:t>
            </w:r>
            <w:r>
              <w:rPr>
                <w:rFonts w:asciiTheme="minorHAnsi" w:hAnsiTheme="minorHAnsi" w:cstheme="minorHAnsi"/>
              </w:rPr>
              <w:t xml:space="preserve"> (Annex 2)</w:t>
            </w:r>
          </w:p>
        </w:tc>
      </w:tr>
      <w:tr w:rsidR="003845BE" w:rsidRPr="001A39CE" w14:paraId="7C8E88E8" w14:textId="77777777" w:rsidTr="00DA280E">
        <w:trPr>
          <w:trHeight w:val="471"/>
        </w:trPr>
        <w:tc>
          <w:tcPr>
            <w:tcW w:w="1379" w:type="dxa"/>
            <w:vMerge/>
            <w:shd w:val="clear" w:color="auto" w:fill="auto"/>
            <w:vAlign w:val="center"/>
          </w:tcPr>
          <w:p w14:paraId="62628408" w14:textId="77777777" w:rsidR="003845BE" w:rsidRDefault="003845BE" w:rsidP="001621DD">
            <w:pPr>
              <w:spacing w:line="276" w:lineRule="auto"/>
              <w:jc w:val="center"/>
              <w:rPr>
                <w:rFonts w:asciiTheme="minorHAnsi" w:hAnsiTheme="minorHAnsi" w:cstheme="minorHAnsi"/>
              </w:rPr>
            </w:pPr>
          </w:p>
        </w:tc>
        <w:tc>
          <w:tcPr>
            <w:tcW w:w="5807" w:type="dxa"/>
            <w:shd w:val="clear" w:color="auto" w:fill="auto"/>
            <w:vAlign w:val="center"/>
          </w:tcPr>
          <w:p w14:paraId="78700576" w14:textId="77777777" w:rsidR="003845BE" w:rsidRDefault="003845BE" w:rsidP="001621DD">
            <w:pPr>
              <w:spacing w:line="276" w:lineRule="auto"/>
              <w:rPr>
                <w:rFonts w:asciiTheme="minorHAnsi" w:hAnsiTheme="minorHAnsi" w:cstheme="minorHAnsi"/>
              </w:rPr>
            </w:pPr>
            <w:r>
              <w:rPr>
                <w:rFonts w:asciiTheme="minorHAnsi" w:hAnsiTheme="minorHAnsi" w:cstheme="minorHAnsi"/>
              </w:rPr>
              <w:t>1 printed copy of business registration</w:t>
            </w:r>
          </w:p>
        </w:tc>
      </w:tr>
      <w:tr w:rsidR="00673CB9" w:rsidRPr="001A39CE" w14:paraId="73500DA4" w14:textId="77777777" w:rsidTr="00DA280E">
        <w:trPr>
          <w:trHeight w:val="471"/>
        </w:trPr>
        <w:tc>
          <w:tcPr>
            <w:tcW w:w="1379" w:type="dxa"/>
            <w:vMerge/>
            <w:shd w:val="clear" w:color="auto" w:fill="auto"/>
            <w:vAlign w:val="center"/>
          </w:tcPr>
          <w:p w14:paraId="03273508" w14:textId="77777777" w:rsidR="00673CB9" w:rsidRDefault="00673CB9" w:rsidP="001621DD">
            <w:pPr>
              <w:spacing w:line="276" w:lineRule="auto"/>
              <w:jc w:val="center"/>
              <w:rPr>
                <w:rFonts w:asciiTheme="minorHAnsi" w:hAnsiTheme="minorHAnsi" w:cstheme="minorHAnsi"/>
              </w:rPr>
            </w:pPr>
          </w:p>
        </w:tc>
        <w:tc>
          <w:tcPr>
            <w:tcW w:w="5807" w:type="dxa"/>
            <w:shd w:val="clear" w:color="auto" w:fill="auto"/>
            <w:vAlign w:val="center"/>
          </w:tcPr>
          <w:p w14:paraId="122A140E" w14:textId="77777777" w:rsidR="00673CB9" w:rsidRDefault="003845BE" w:rsidP="001621DD">
            <w:pPr>
              <w:spacing w:line="276" w:lineRule="auto"/>
              <w:rPr>
                <w:rFonts w:asciiTheme="minorHAnsi" w:hAnsiTheme="minorHAnsi" w:cstheme="minorHAnsi"/>
              </w:rPr>
            </w:pPr>
            <w:r>
              <w:rPr>
                <w:rFonts w:asciiTheme="minorHAnsi" w:hAnsiTheme="minorHAnsi" w:cstheme="minorHAnsi"/>
              </w:rPr>
              <w:t>1 printed copy of Project Experience Portfolio (PPT or PDF)</w:t>
            </w:r>
          </w:p>
        </w:tc>
      </w:tr>
      <w:tr w:rsidR="001621DD" w:rsidRPr="001A39CE" w14:paraId="76A44B4C" w14:textId="77777777" w:rsidTr="00DA280E">
        <w:trPr>
          <w:trHeight w:val="957"/>
        </w:trPr>
        <w:tc>
          <w:tcPr>
            <w:tcW w:w="1379" w:type="dxa"/>
            <w:vMerge w:val="restart"/>
            <w:shd w:val="clear" w:color="auto" w:fill="auto"/>
            <w:vAlign w:val="center"/>
          </w:tcPr>
          <w:p w14:paraId="61283208" w14:textId="77777777" w:rsidR="001621DD" w:rsidRDefault="001621DD" w:rsidP="001621DD">
            <w:pPr>
              <w:spacing w:line="276" w:lineRule="auto"/>
              <w:jc w:val="center"/>
              <w:rPr>
                <w:rFonts w:asciiTheme="minorHAnsi" w:hAnsiTheme="minorHAnsi" w:cstheme="minorHAnsi"/>
              </w:rPr>
            </w:pPr>
            <w:r>
              <w:rPr>
                <w:rFonts w:asciiTheme="minorHAnsi" w:hAnsiTheme="minorHAnsi" w:cstheme="minorHAnsi"/>
              </w:rPr>
              <w:t>Bid Offer</w:t>
            </w:r>
          </w:p>
          <w:p w14:paraId="5E1434A5" w14:textId="77777777" w:rsidR="001621DD" w:rsidRPr="001A39CE" w:rsidRDefault="001621DD" w:rsidP="001621DD">
            <w:pPr>
              <w:spacing w:line="276" w:lineRule="auto"/>
              <w:jc w:val="center"/>
              <w:rPr>
                <w:rFonts w:asciiTheme="minorHAnsi" w:hAnsiTheme="minorHAnsi" w:cstheme="minorHAnsi"/>
              </w:rPr>
            </w:pPr>
            <w:r>
              <w:rPr>
                <w:rFonts w:asciiTheme="minorHAnsi" w:hAnsiTheme="minorHAnsi" w:cstheme="minorHAnsi"/>
              </w:rPr>
              <w:t>Documents</w:t>
            </w:r>
          </w:p>
        </w:tc>
        <w:tc>
          <w:tcPr>
            <w:tcW w:w="5807" w:type="dxa"/>
            <w:shd w:val="clear" w:color="auto" w:fill="auto"/>
            <w:vAlign w:val="center"/>
          </w:tcPr>
          <w:p w14:paraId="483492AE" w14:textId="26E7DC82" w:rsidR="001621DD" w:rsidRPr="00C5081A" w:rsidRDefault="001621DD" w:rsidP="001621DD">
            <w:pPr>
              <w:spacing w:line="276" w:lineRule="auto"/>
              <w:rPr>
                <w:rFonts w:asciiTheme="minorHAnsi" w:hAnsiTheme="minorHAnsi" w:cstheme="minorHAnsi"/>
              </w:rPr>
            </w:pPr>
            <w:r w:rsidRPr="00C5081A">
              <w:rPr>
                <w:rFonts w:asciiTheme="minorHAnsi" w:hAnsiTheme="minorHAnsi" w:cstheme="minorHAnsi"/>
              </w:rPr>
              <w:t xml:space="preserve">1 </w:t>
            </w:r>
            <w:r>
              <w:rPr>
                <w:rFonts w:asciiTheme="minorHAnsi" w:hAnsiTheme="minorHAnsi" w:cstheme="minorHAnsi"/>
              </w:rPr>
              <w:t xml:space="preserve">printed </w:t>
            </w:r>
            <w:r w:rsidRPr="00C5081A">
              <w:rPr>
                <w:rFonts w:asciiTheme="minorHAnsi" w:hAnsiTheme="minorHAnsi" w:cstheme="minorHAnsi"/>
              </w:rPr>
              <w:t>copy of Price Offer Form (Annex 1),</w:t>
            </w:r>
          </w:p>
          <w:p w14:paraId="23EBF6E7" w14:textId="6373ED29" w:rsidR="001621DD" w:rsidRPr="00C5081A" w:rsidRDefault="001621DD" w:rsidP="001621DD">
            <w:pPr>
              <w:spacing w:line="276" w:lineRule="auto"/>
              <w:rPr>
                <w:rFonts w:asciiTheme="minorHAnsi" w:hAnsiTheme="minorHAnsi" w:cstheme="minorHAnsi"/>
              </w:rPr>
            </w:pPr>
            <w:r w:rsidRPr="00C5081A">
              <w:rPr>
                <w:rFonts w:asciiTheme="minorHAnsi" w:hAnsiTheme="minorHAnsi" w:cstheme="minorHAnsi"/>
              </w:rPr>
              <w:t>signed &amp; submitted with Attachment A &amp; B.</w:t>
            </w:r>
          </w:p>
          <w:p w14:paraId="2E6BBFA8" w14:textId="14480B10" w:rsidR="001621DD" w:rsidRPr="00C5081A" w:rsidRDefault="001621DD" w:rsidP="001621DD">
            <w:pPr>
              <w:spacing w:line="276" w:lineRule="auto"/>
              <w:rPr>
                <w:rFonts w:asciiTheme="minorHAnsi" w:hAnsiTheme="minorHAnsi" w:cstheme="minorHAnsi"/>
                <w:color w:val="FF0000"/>
              </w:rPr>
            </w:pPr>
            <w:r w:rsidRPr="00C5081A">
              <w:rPr>
                <w:rFonts w:asciiTheme="minorHAnsi" w:hAnsiTheme="minorHAnsi" w:cstheme="minorHAnsi"/>
                <w:sz w:val="16"/>
              </w:rPr>
              <w:t>* A price offer shall be considered incomplete without the two attachments.</w:t>
            </w:r>
          </w:p>
        </w:tc>
      </w:tr>
      <w:tr w:rsidR="001621DD" w:rsidRPr="001A39CE" w14:paraId="1101BD28" w14:textId="77777777" w:rsidTr="00DA280E">
        <w:trPr>
          <w:trHeight w:val="405"/>
        </w:trPr>
        <w:tc>
          <w:tcPr>
            <w:tcW w:w="1379" w:type="dxa"/>
            <w:vMerge/>
            <w:shd w:val="clear" w:color="auto" w:fill="auto"/>
            <w:vAlign w:val="center"/>
          </w:tcPr>
          <w:p w14:paraId="22D99330" w14:textId="77777777" w:rsidR="001621DD" w:rsidRDefault="001621DD" w:rsidP="001621DD">
            <w:pPr>
              <w:spacing w:line="276" w:lineRule="auto"/>
              <w:jc w:val="center"/>
              <w:rPr>
                <w:rFonts w:asciiTheme="minorHAnsi" w:hAnsiTheme="minorHAnsi" w:cstheme="minorHAnsi"/>
              </w:rPr>
            </w:pPr>
          </w:p>
        </w:tc>
        <w:tc>
          <w:tcPr>
            <w:tcW w:w="5807" w:type="dxa"/>
            <w:shd w:val="clear" w:color="auto" w:fill="auto"/>
            <w:vAlign w:val="center"/>
          </w:tcPr>
          <w:p w14:paraId="0FF04E8A" w14:textId="61CC9AF0" w:rsidR="001621DD" w:rsidRPr="00C5081A" w:rsidRDefault="001621DD" w:rsidP="001621DD">
            <w:pPr>
              <w:spacing w:line="276" w:lineRule="auto"/>
              <w:rPr>
                <w:rFonts w:asciiTheme="minorHAnsi" w:hAnsiTheme="minorHAnsi" w:cstheme="minorHAnsi"/>
              </w:rPr>
            </w:pPr>
            <w:r w:rsidRPr="00C5081A">
              <w:rPr>
                <w:rFonts w:asciiTheme="minorHAnsi" w:hAnsiTheme="minorHAnsi" w:cstheme="minorHAnsi"/>
              </w:rPr>
              <w:t>Attachment A – Detailed Price Breakdown</w:t>
            </w:r>
          </w:p>
        </w:tc>
      </w:tr>
      <w:tr w:rsidR="001621DD" w:rsidRPr="001A39CE" w14:paraId="5453DB88" w14:textId="77777777" w:rsidTr="00DA280E">
        <w:trPr>
          <w:trHeight w:val="411"/>
        </w:trPr>
        <w:tc>
          <w:tcPr>
            <w:tcW w:w="1379" w:type="dxa"/>
            <w:vMerge/>
            <w:shd w:val="clear" w:color="auto" w:fill="auto"/>
            <w:vAlign w:val="center"/>
          </w:tcPr>
          <w:p w14:paraId="1ECCB38C" w14:textId="77777777" w:rsidR="001621DD" w:rsidRDefault="001621DD" w:rsidP="001621DD">
            <w:pPr>
              <w:spacing w:line="276" w:lineRule="auto"/>
              <w:jc w:val="center"/>
              <w:rPr>
                <w:rFonts w:asciiTheme="minorHAnsi" w:hAnsiTheme="minorHAnsi" w:cstheme="minorHAnsi"/>
              </w:rPr>
            </w:pPr>
          </w:p>
        </w:tc>
        <w:tc>
          <w:tcPr>
            <w:tcW w:w="5807" w:type="dxa"/>
            <w:shd w:val="clear" w:color="auto" w:fill="auto"/>
            <w:vAlign w:val="center"/>
          </w:tcPr>
          <w:p w14:paraId="2E10C49F" w14:textId="57561A07" w:rsidR="001621DD" w:rsidRPr="00C5081A" w:rsidRDefault="001621DD" w:rsidP="001621DD">
            <w:pPr>
              <w:spacing w:line="276" w:lineRule="auto"/>
              <w:rPr>
                <w:rFonts w:asciiTheme="minorHAnsi" w:hAnsiTheme="minorHAnsi" w:cstheme="minorHAnsi"/>
              </w:rPr>
            </w:pPr>
            <w:r w:rsidRPr="00C5081A">
              <w:rPr>
                <w:rFonts w:asciiTheme="minorHAnsi" w:hAnsiTheme="minorHAnsi" w:cstheme="minorHAnsi"/>
              </w:rPr>
              <w:t>Attachment B – Utilities &amp; Furniture Rental Unit Price List</w:t>
            </w:r>
            <w:r w:rsidR="00DA280E">
              <w:rPr>
                <w:rFonts w:asciiTheme="minorHAnsi" w:hAnsiTheme="minorHAnsi" w:cstheme="minorHAnsi"/>
              </w:rPr>
              <w:t xml:space="preserve"> (Annex 3)</w:t>
            </w:r>
          </w:p>
        </w:tc>
      </w:tr>
      <w:tr w:rsidR="001621DD" w:rsidRPr="001A39CE" w14:paraId="0B6F246E" w14:textId="77777777" w:rsidTr="00DA280E">
        <w:trPr>
          <w:trHeight w:val="698"/>
        </w:trPr>
        <w:tc>
          <w:tcPr>
            <w:tcW w:w="1379" w:type="dxa"/>
            <w:vMerge/>
            <w:shd w:val="clear" w:color="auto" w:fill="auto"/>
            <w:vAlign w:val="center"/>
          </w:tcPr>
          <w:p w14:paraId="31DF7018" w14:textId="77777777" w:rsidR="001621DD" w:rsidRDefault="001621DD" w:rsidP="001621DD">
            <w:pPr>
              <w:spacing w:line="276" w:lineRule="auto"/>
              <w:jc w:val="center"/>
              <w:rPr>
                <w:rFonts w:asciiTheme="minorHAnsi" w:hAnsiTheme="minorHAnsi" w:cstheme="minorHAnsi"/>
              </w:rPr>
            </w:pPr>
          </w:p>
        </w:tc>
        <w:tc>
          <w:tcPr>
            <w:tcW w:w="5807" w:type="dxa"/>
            <w:shd w:val="clear" w:color="auto" w:fill="auto"/>
            <w:vAlign w:val="center"/>
          </w:tcPr>
          <w:p w14:paraId="6165AF71" w14:textId="77777777" w:rsidR="001621DD" w:rsidRDefault="001621DD" w:rsidP="001621DD">
            <w:pPr>
              <w:spacing w:line="276" w:lineRule="auto"/>
              <w:rPr>
                <w:rFonts w:asciiTheme="minorHAnsi" w:hAnsiTheme="minorHAnsi" w:cstheme="minorHAnsi"/>
              </w:rPr>
            </w:pPr>
            <w:r>
              <w:rPr>
                <w:rFonts w:asciiTheme="minorHAnsi" w:hAnsiTheme="minorHAnsi" w:cstheme="minorHAnsi"/>
              </w:rPr>
              <w:t>1 printed copy of Bid Bond</w:t>
            </w:r>
          </w:p>
          <w:p w14:paraId="63DC09C1" w14:textId="642C6E56" w:rsidR="001621DD" w:rsidRPr="00C5081A" w:rsidRDefault="001621DD" w:rsidP="001621DD">
            <w:pPr>
              <w:spacing w:line="276" w:lineRule="auto"/>
              <w:rPr>
                <w:rFonts w:asciiTheme="minorHAnsi" w:hAnsiTheme="minorHAnsi" w:cstheme="minorHAnsi"/>
              </w:rPr>
            </w:pPr>
            <w:r w:rsidRPr="00C5081A">
              <w:rPr>
                <w:rFonts w:asciiTheme="minorHAnsi" w:hAnsiTheme="minorHAnsi" w:cstheme="minorHAnsi"/>
                <w:sz w:val="16"/>
              </w:rPr>
              <w:t xml:space="preserve">* </w:t>
            </w:r>
            <w:r>
              <w:rPr>
                <w:rFonts w:asciiTheme="minorHAnsi" w:hAnsiTheme="minorHAnsi" w:cstheme="minorHAnsi"/>
                <w:sz w:val="16"/>
              </w:rPr>
              <w:t>E</w:t>
            </w:r>
            <w:r w:rsidRPr="001621DD">
              <w:rPr>
                <w:rFonts w:asciiTheme="minorHAnsi" w:hAnsiTheme="minorHAnsi" w:cstheme="minorHAnsi"/>
                <w:sz w:val="16"/>
              </w:rPr>
              <w:t>quivalent to at least 10% of the total bid amount</w:t>
            </w:r>
            <w:r w:rsidRPr="00C5081A">
              <w:rPr>
                <w:rFonts w:asciiTheme="minorHAnsi" w:hAnsiTheme="minorHAnsi" w:cstheme="minorHAnsi"/>
                <w:sz w:val="16"/>
              </w:rPr>
              <w:t>.</w:t>
            </w:r>
          </w:p>
        </w:tc>
      </w:tr>
    </w:tbl>
    <w:p w14:paraId="17E99674" w14:textId="77777777" w:rsidR="00812A3B" w:rsidRDefault="00812A3B" w:rsidP="001621DD">
      <w:pPr>
        <w:pStyle w:val="5"/>
      </w:pPr>
      <w:r>
        <w:t>All documents must be written or issued in English.</w:t>
      </w:r>
    </w:p>
    <w:p w14:paraId="773D8CB8" w14:textId="6DC621C7" w:rsidR="00691363" w:rsidRPr="00D77D73" w:rsidRDefault="00691363" w:rsidP="001621DD">
      <w:pPr>
        <w:pStyle w:val="4"/>
      </w:pPr>
      <w:r w:rsidRPr="00D77D73">
        <w:t>Submission Location: COEX VINA COMPANY LIMITED, 8th Floor, PDD Building, No 162 Pasteur</w:t>
      </w:r>
      <w:r w:rsidR="001F426B" w:rsidRPr="00D77D73">
        <w:t xml:space="preserve"> Street</w:t>
      </w:r>
      <w:r w:rsidRPr="00D77D73">
        <w:t xml:space="preserve">, </w:t>
      </w:r>
      <w:r w:rsidR="001F426B" w:rsidRPr="00D77D73">
        <w:t xml:space="preserve">Sai Gon Ward, Ho Chi </w:t>
      </w:r>
      <w:r w:rsidR="00D77D73" w:rsidRPr="00D77D73">
        <w:t>M</w:t>
      </w:r>
      <w:r w:rsidR="001F426B" w:rsidRPr="00D77D73">
        <w:t>inh City</w:t>
      </w:r>
      <w:r w:rsidRPr="00D77D73">
        <w:t xml:space="preserve">, Vietnam (Phone Number: </w:t>
      </w:r>
      <w:r w:rsidR="00DA07E6" w:rsidRPr="00D77D73">
        <w:t>028-3622-3318)</w:t>
      </w:r>
    </w:p>
    <w:p w14:paraId="0F4C71F9" w14:textId="77777777" w:rsidR="00691363" w:rsidRPr="00691363" w:rsidRDefault="00691363" w:rsidP="001621DD">
      <w:pPr>
        <w:pStyle w:val="4"/>
      </w:pPr>
      <w:r w:rsidRPr="00691363">
        <w:t>Submission Method: Only in-person submissions are accepted. Mail submissions are not permitted.</w:t>
      </w:r>
    </w:p>
    <w:p w14:paraId="02BD0C24" w14:textId="439AB3D8" w:rsidR="0059369D" w:rsidRDefault="00691363" w:rsidP="001621DD">
      <w:pPr>
        <w:pStyle w:val="4"/>
      </w:pPr>
      <w:r w:rsidRPr="00691363">
        <w:t>Submitted documents will not be returned under any circumstances.</w:t>
      </w:r>
    </w:p>
    <w:p w14:paraId="20F24634" w14:textId="77777777" w:rsidR="00D14EC3" w:rsidRPr="00D14EC3" w:rsidRDefault="00D14EC3" w:rsidP="00D14EC3"/>
    <w:p w14:paraId="29877AC6" w14:textId="77777777" w:rsidR="0059369D" w:rsidRDefault="003845BE" w:rsidP="00045A7B">
      <w:pPr>
        <w:pStyle w:val="3"/>
        <w:spacing w:line="276" w:lineRule="auto"/>
      </w:pPr>
      <w:r>
        <w:lastRenderedPageBreak/>
        <w:t>Bidding</w:t>
      </w:r>
    </w:p>
    <w:p w14:paraId="4D7DD287" w14:textId="77777777" w:rsidR="0059369D" w:rsidRPr="003845BE" w:rsidRDefault="00F526EC" w:rsidP="00045A7B">
      <w:pPr>
        <w:pStyle w:val="4"/>
        <w:spacing w:line="276" w:lineRule="auto"/>
      </w:pPr>
      <w:r w:rsidRPr="003845BE">
        <w:t xml:space="preserve">Date &amp; Time: </w:t>
      </w:r>
      <w:r w:rsidR="003845BE" w:rsidRPr="003845BE">
        <w:t>The schedule shall be determined in consultation with Coex Vina Management Support Team, in accordance with applicable regulations.</w:t>
      </w:r>
    </w:p>
    <w:p w14:paraId="6F02524B" w14:textId="77777777" w:rsidR="00812A3B" w:rsidRPr="00812A3B" w:rsidRDefault="00812A3B" w:rsidP="00045A7B">
      <w:pPr>
        <w:pStyle w:val="4"/>
        <w:spacing w:line="276" w:lineRule="auto"/>
      </w:pPr>
      <w:r w:rsidRPr="00F526EC">
        <w:t xml:space="preserve">Venue: </w:t>
      </w:r>
      <w:r>
        <w:t>Coex Vina office meeting room</w:t>
      </w:r>
    </w:p>
    <w:p w14:paraId="476AB925" w14:textId="4BDA7F42" w:rsidR="00045A7B" w:rsidRPr="00045A7B" w:rsidRDefault="003845BE" w:rsidP="00045A7B">
      <w:pPr>
        <w:pStyle w:val="4"/>
        <w:spacing w:line="276" w:lineRule="auto"/>
      </w:pPr>
      <w:r w:rsidRPr="003845BE">
        <w:t>Eligible Participants: Companies that have attended the briefing session, registered for bidding, and duly submitted all required bid participation documents and bid offers within the specified deadline.</w:t>
      </w:r>
    </w:p>
    <w:p w14:paraId="152668D7" w14:textId="77777777" w:rsidR="00F526EC" w:rsidRDefault="003845BE" w:rsidP="00045A7B">
      <w:pPr>
        <w:pStyle w:val="4"/>
        <w:spacing w:line="276" w:lineRule="auto"/>
      </w:pPr>
      <w:r>
        <w:t>Simultaneous &amp; In-person Bidding</w:t>
      </w:r>
    </w:p>
    <w:p w14:paraId="7D90C3B0" w14:textId="77777777" w:rsidR="000E44D0" w:rsidRDefault="000E44D0" w:rsidP="00045A7B">
      <w:pPr>
        <w:pStyle w:val="5"/>
        <w:spacing w:line="276" w:lineRule="auto"/>
      </w:pPr>
      <w:r w:rsidRPr="000E44D0">
        <w:t>All eligible bidders shall convene at the Coex Vina office at the scheduled time.</w:t>
      </w:r>
    </w:p>
    <w:p w14:paraId="35B030FF" w14:textId="77777777" w:rsidR="000E44D0" w:rsidRDefault="000E44D0" w:rsidP="00045A7B">
      <w:pPr>
        <w:pStyle w:val="5"/>
        <w:spacing w:line="276" w:lineRule="auto"/>
      </w:pPr>
      <w:r w:rsidRPr="000E44D0">
        <w:t>Price offer forms must be signed and stamped on-site, and will be photographed as official evidence.</w:t>
      </w:r>
    </w:p>
    <w:p w14:paraId="43547C6E" w14:textId="77777777" w:rsidR="00812A3B" w:rsidRDefault="000E44D0" w:rsidP="00045A7B">
      <w:pPr>
        <w:pStyle w:val="5"/>
        <w:spacing w:line="276" w:lineRule="auto"/>
      </w:pPr>
      <w:r w:rsidRPr="000E44D0">
        <w:t>Submission shall be deemed complete only upon official witnessing by an auditor from Coex Headquarter.</w:t>
      </w:r>
    </w:p>
    <w:p w14:paraId="10332892" w14:textId="77777777" w:rsidR="00871052" w:rsidRPr="00180E0D" w:rsidRDefault="00871052" w:rsidP="006D554B">
      <w:pPr>
        <w:pStyle w:val="2"/>
        <w:rPr>
          <w:b/>
        </w:rPr>
      </w:pPr>
      <w:r w:rsidRPr="00180E0D">
        <w:rPr>
          <w:b/>
        </w:rPr>
        <w:t>Company Selection Process</w:t>
      </w:r>
    </w:p>
    <w:p w14:paraId="15A82309" w14:textId="77777777" w:rsidR="00CC1BF4" w:rsidRDefault="006D554B" w:rsidP="006D554B">
      <w:pPr>
        <w:pStyle w:val="3"/>
      </w:pPr>
      <w:r w:rsidRPr="006D554B">
        <w:t>The bidder submitting the lowest price shall be selected, provided that the bid price does not exceed the offered price limit.</w:t>
      </w:r>
    </w:p>
    <w:p w14:paraId="6E54DA5F" w14:textId="77777777" w:rsidR="00CC1BF4" w:rsidRDefault="006D554B" w:rsidP="006D554B">
      <w:pPr>
        <w:pStyle w:val="3"/>
      </w:pPr>
      <w:r w:rsidRPr="006D554B">
        <w:t>The lowest price shall be determined through simultaneous, in-person bidding conducted among all participating bidders.</w:t>
      </w:r>
    </w:p>
    <w:p w14:paraId="484A6101" w14:textId="04B58A07" w:rsidR="002C4050" w:rsidRDefault="006D554B" w:rsidP="006D554B">
      <w:pPr>
        <w:pStyle w:val="3"/>
      </w:pPr>
      <w:r w:rsidRPr="006D554B">
        <w:t>In the event that all submitted prices exceed the offered price limit, Coex</w:t>
      </w:r>
      <w:r w:rsidR="00F73987">
        <w:t xml:space="preserve"> Vina</w:t>
      </w:r>
      <w:r w:rsidRPr="006D554B">
        <w:t xml:space="preserve"> may conduct up to </w:t>
      </w:r>
      <w:r w:rsidR="0067352C">
        <w:t>six</w:t>
      </w:r>
      <w:r w:rsidRPr="006D554B">
        <w:t xml:space="preserve"> (</w:t>
      </w:r>
      <w:r w:rsidR="0067352C">
        <w:t>6</w:t>
      </w:r>
      <w:r w:rsidRPr="006D554B">
        <w:t>) rounds of bidding.</w:t>
      </w:r>
    </w:p>
    <w:p w14:paraId="68782BD1" w14:textId="7F6D2BA1" w:rsidR="006D554B" w:rsidRDefault="006D554B" w:rsidP="006D554B">
      <w:pPr>
        <w:pStyle w:val="3"/>
      </w:pPr>
      <w:r w:rsidRPr="006D554B">
        <w:t xml:space="preserve">If, after </w:t>
      </w:r>
      <w:r w:rsidR="0067352C">
        <w:t>six</w:t>
      </w:r>
      <w:r w:rsidRPr="006D554B">
        <w:t xml:space="preserve"> rounds of bidding, no valid bid falls within the offered price limit, Coex</w:t>
      </w:r>
      <w:r w:rsidR="00F73987">
        <w:t xml:space="preserve"> Vina</w:t>
      </w:r>
      <w:r w:rsidRPr="006D554B">
        <w:t xml:space="preserve"> reserves the right to designate the bidder who submitted the lowest price as the first-priority candidate for subsequent negotiations.</w:t>
      </w:r>
    </w:p>
    <w:p w14:paraId="6535E390" w14:textId="788AA70B" w:rsidR="00AC3AEB" w:rsidRDefault="006D554B" w:rsidP="006D554B">
      <w:pPr>
        <w:pStyle w:val="3"/>
      </w:pPr>
      <w:r w:rsidRPr="006D554B">
        <w:t>If the negotiated terms fall within the previously disclosed price limit and both parties reach an agreement, the bidder shall be selected.</w:t>
      </w:r>
    </w:p>
    <w:p w14:paraId="7A3736D2" w14:textId="7FB5FCC3" w:rsidR="004776FC" w:rsidRPr="004776FC" w:rsidRDefault="00776A76" w:rsidP="004776FC">
      <w:pPr>
        <w:pStyle w:val="3"/>
      </w:pPr>
      <w:r w:rsidRPr="00776A76">
        <w:t>In the event that only one (1) eligible bidder participates in the bidding, Coex Vina may proceed with an on-site bid and conduct negotiations with the sole bidder within the offered price limit, without re-tendering.</w:t>
      </w:r>
    </w:p>
    <w:p w14:paraId="5F680811" w14:textId="4E93CBCD" w:rsidR="00AC3AEB" w:rsidRDefault="006D554B" w:rsidP="006D554B">
      <w:pPr>
        <w:pStyle w:val="3"/>
      </w:pPr>
      <w:r w:rsidRPr="006D554B">
        <w:t>The offered price may be subject to partial adjustment in the event of changes in specifications, as requested by Coex</w:t>
      </w:r>
      <w:r w:rsidR="00F73987">
        <w:t xml:space="preserve"> Vina</w:t>
      </w:r>
      <w:r w:rsidRPr="006D554B">
        <w:t xml:space="preserve"> during the project implementation process.</w:t>
      </w:r>
    </w:p>
    <w:p w14:paraId="350A5E93" w14:textId="16EEF440" w:rsidR="00180E0D" w:rsidRDefault="006D554B" w:rsidP="006D554B">
      <w:pPr>
        <w:pStyle w:val="3"/>
      </w:pPr>
      <w:r w:rsidRPr="006D554B">
        <w:t>Coex</w:t>
      </w:r>
      <w:r w:rsidR="00F73987">
        <w:t xml:space="preserve"> Vina</w:t>
      </w:r>
      <w:r w:rsidRPr="006D554B">
        <w:t xml:space="preserve"> shall not disclose the composition of the evaluation committee, the evaluation procedures, or the final evaluation results. Applicants shall not raise objections concerning these matters to Coex</w:t>
      </w:r>
      <w:r w:rsidR="00F73987">
        <w:t xml:space="preserve"> Vina</w:t>
      </w:r>
      <w:r w:rsidRPr="006D554B">
        <w:t xml:space="preserve"> or any third party.</w:t>
      </w:r>
    </w:p>
    <w:p w14:paraId="58C02D24" w14:textId="77777777" w:rsidR="00D14EC3" w:rsidRPr="00D14EC3" w:rsidRDefault="00D14EC3" w:rsidP="00D14EC3"/>
    <w:p w14:paraId="69DB048B" w14:textId="628C7522" w:rsidR="00B714E8" w:rsidRPr="00012D37" w:rsidRDefault="008A7712" w:rsidP="006D554B">
      <w:pPr>
        <w:pStyle w:val="2"/>
        <w:rPr>
          <w:b/>
        </w:rPr>
      </w:pPr>
      <w:r w:rsidRPr="00012D37">
        <w:rPr>
          <w:b/>
        </w:rPr>
        <w:lastRenderedPageBreak/>
        <w:t>Preparation &amp; Submission of Price</w:t>
      </w:r>
      <w:r w:rsidR="00AC3AEB">
        <w:rPr>
          <w:b/>
        </w:rPr>
        <w:t xml:space="preserve"> Offer</w:t>
      </w:r>
    </w:p>
    <w:p w14:paraId="124A2BDB" w14:textId="1075E22B" w:rsidR="008A7712" w:rsidRPr="008A7712" w:rsidRDefault="006D554B" w:rsidP="006D554B">
      <w:pPr>
        <w:pStyle w:val="3"/>
      </w:pPr>
      <w:r w:rsidRPr="006D554B">
        <w:t>The bid price offer shall be completed using the official form provided by Coex</w:t>
      </w:r>
      <w:r w:rsidR="00F73987">
        <w:t xml:space="preserve"> Vina</w:t>
      </w:r>
      <w:r w:rsidRPr="006D554B">
        <w:t>. The proposed amount must be exclusive of VAT and shall include a detailed price breakdown by booth type and construction work item, along with the total aggregate amount.</w:t>
      </w:r>
    </w:p>
    <w:p w14:paraId="42811E7D" w14:textId="606E73EC" w:rsidR="00AC3AEB" w:rsidRDefault="000477DB" w:rsidP="006D554B">
      <w:pPr>
        <w:pStyle w:val="3"/>
      </w:pPr>
      <w:r w:rsidRPr="000477DB">
        <w:t>Only bid prices that do not exceed the offered price limit shall be considered for selection. The offered price limit will be disclosed by Coex</w:t>
      </w:r>
      <w:r w:rsidR="00F73987">
        <w:t xml:space="preserve"> Vina</w:t>
      </w:r>
      <w:r w:rsidRPr="000477DB">
        <w:t xml:space="preserve"> on the day of bidding.</w:t>
      </w:r>
    </w:p>
    <w:p w14:paraId="6E7B8882" w14:textId="77777777" w:rsidR="008A7712" w:rsidRPr="008A7712" w:rsidRDefault="000477DB" w:rsidP="006D554B">
      <w:pPr>
        <w:pStyle w:val="3"/>
      </w:pPr>
      <w:r w:rsidRPr="000477DB">
        <w:t>Any corrections, deletions, or alterations made to the bid price offer must be duly authenticated with the bidder’s official bidding seal</w:t>
      </w:r>
    </w:p>
    <w:p w14:paraId="1430E109" w14:textId="77777777" w:rsidR="008A7712" w:rsidRDefault="000477DB" w:rsidP="006D554B">
      <w:pPr>
        <w:pStyle w:val="3"/>
      </w:pPr>
      <w:r w:rsidRPr="000477DB">
        <w:t>Bid amounts must be stated in English words, with the corresponding Arabic numerals placed in parentheses. In case of any discrepancy between the two, the English words shall prevail</w:t>
      </w:r>
      <w:r>
        <w:t>.</w:t>
      </w:r>
    </w:p>
    <w:p w14:paraId="3235C8D9" w14:textId="77777777" w:rsidR="00D42A34" w:rsidRPr="009C192E" w:rsidRDefault="000477DB" w:rsidP="006D554B">
      <w:pPr>
        <w:pStyle w:val="3"/>
      </w:pPr>
      <w:r w:rsidRPr="009C192E">
        <w:t>All price quotations must be denominated in Vietnamese Dong (VND)</w:t>
      </w:r>
      <w:r w:rsidR="00AC3AEB" w:rsidRPr="009C192E">
        <w:t>.</w:t>
      </w:r>
    </w:p>
    <w:p w14:paraId="5466F79C" w14:textId="758C8082" w:rsidR="009E4674" w:rsidRPr="009C192E" w:rsidRDefault="000477DB" w:rsidP="006D554B">
      <w:pPr>
        <w:pStyle w:val="3"/>
      </w:pPr>
      <w:r w:rsidRPr="009C192E">
        <w:t>Once submitted, the bid offer shall be final and may not be amended, substituted, or withdrawn under any circumstances</w:t>
      </w:r>
      <w:r w:rsidR="00AC3AEB" w:rsidRPr="009C192E">
        <w:t>.</w:t>
      </w:r>
    </w:p>
    <w:p w14:paraId="4D500477" w14:textId="613C0207" w:rsidR="009003FC" w:rsidRPr="009C192E" w:rsidRDefault="009003FC" w:rsidP="009003FC">
      <w:pPr>
        <w:pStyle w:val="2"/>
        <w:rPr>
          <w:b/>
        </w:rPr>
      </w:pPr>
      <w:r w:rsidRPr="009C192E">
        <w:rPr>
          <w:b/>
        </w:rPr>
        <w:t>Contract with Selected Company</w:t>
      </w:r>
    </w:p>
    <w:p w14:paraId="11C83AAD" w14:textId="39180C1A" w:rsidR="009003FC" w:rsidRPr="009C192E" w:rsidRDefault="009003FC" w:rsidP="009003FC">
      <w:pPr>
        <w:pStyle w:val="3"/>
      </w:pPr>
      <w:r w:rsidRPr="009C192E">
        <w:t>The bidder submitting the lowest valid price in accordance with this RFQ shall be selected and enter into a contract with Coex Vina.</w:t>
      </w:r>
    </w:p>
    <w:p w14:paraId="7504A2D7" w14:textId="3AAE921D" w:rsidR="00D14EC3" w:rsidRPr="009C192E" w:rsidRDefault="009003FC" w:rsidP="00D14EC3">
      <w:pPr>
        <w:pStyle w:val="3"/>
      </w:pPr>
      <w:r w:rsidRPr="009C192E">
        <w:t>Upon contract signing, the selected contractor shall submit a ‘Performance Bond’ equivalent to at least ten percent (10%) of the total contract value, in the form of a guarantee insurance policy or bank</w:t>
      </w:r>
      <w:r w:rsidR="00776A76">
        <w:t xml:space="preserve"> </w:t>
      </w:r>
      <w:r w:rsidRPr="009C192E">
        <w:t>guarantee.</w:t>
      </w:r>
    </w:p>
    <w:p w14:paraId="0D360027" w14:textId="77777777" w:rsidR="001C46DC" w:rsidRPr="009C192E" w:rsidRDefault="008A7712" w:rsidP="006D554B">
      <w:pPr>
        <w:pStyle w:val="2"/>
        <w:rPr>
          <w:b/>
        </w:rPr>
      </w:pPr>
      <w:r w:rsidRPr="009C192E">
        <w:rPr>
          <w:b/>
        </w:rPr>
        <w:t>Payment Terms</w:t>
      </w:r>
    </w:p>
    <w:p w14:paraId="6BB0A1E5" w14:textId="77777777" w:rsidR="004B5D24" w:rsidRPr="009C192E" w:rsidRDefault="004C3810" w:rsidP="006D554B">
      <w:pPr>
        <w:pStyle w:val="3"/>
      </w:pPr>
      <w:r w:rsidRPr="009C192E">
        <w:t>Payments and settlements shall be processed separately for each individual exhibition.</w:t>
      </w:r>
    </w:p>
    <w:p w14:paraId="5A3001FB" w14:textId="68A95A15" w:rsidR="00084361" w:rsidRPr="009C192E" w:rsidRDefault="00084361" w:rsidP="00084361">
      <w:pPr>
        <w:pStyle w:val="3"/>
      </w:pPr>
      <w:r w:rsidRPr="009C192E">
        <w:t>Advance payments may be considered on a case-by-case basis, up to a maximum of fifty percent (50%) of the initial contract value, with the percentage and terms subject to negotiation depending on the specific exhibition. In the event that an advance payment is approved, the contractor shall submit an Advance Payment Bond covering the full amount of the approved advance payment prior to disbursement.</w:t>
      </w:r>
    </w:p>
    <w:p w14:paraId="1356DC08" w14:textId="02091CE8" w:rsidR="004B5D24" w:rsidRPr="009C192E" w:rsidRDefault="004C3810" w:rsidP="006D554B">
      <w:pPr>
        <w:pStyle w:val="3"/>
        <w:rPr>
          <w:rFonts w:cstheme="minorHAnsi"/>
        </w:rPr>
      </w:pPr>
      <w:r w:rsidRPr="009C192E">
        <w:rPr>
          <w:rFonts w:cstheme="minorHAnsi"/>
        </w:rPr>
        <w:t xml:space="preserve">Final settlement payments shall be made </w:t>
      </w:r>
      <w:r w:rsidR="009D216E" w:rsidRPr="009C192E">
        <w:t xml:space="preserve">by bank transfer </w:t>
      </w:r>
      <w:r w:rsidRPr="009C192E">
        <w:rPr>
          <w:rFonts w:cstheme="minorHAnsi"/>
        </w:rPr>
        <w:t>following the inspection and approval of the contractor’s work for each respective exhibition.</w:t>
      </w:r>
    </w:p>
    <w:p w14:paraId="32A6ABDA" w14:textId="3F1B8D2F" w:rsidR="00D83EA6" w:rsidRDefault="00D83EA6" w:rsidP="00D83EA6"/>
    <w:p w14:paraId="4A6B752C" w14:textId="640C0731" w:rsidR="00D14EC3" w:rsidRDefault="00D14EC3" w:rsidP="001A39CE">
      <w:pPr>
        <w:pStyle w:val="Default"/>
        <w:spacing w:after="137" w:line="360" w:lineRule="auto"/>
        <w:rPr>
          <w:rFonts w:asciiTheme="minorHAnsi" w:hAnsiTheme="minorHAnsi" w:cstheme="minorHAnsi"/>
          <w:sz w:val="20"/>
          <w:szCs w:val="20"/>
        </w:rPr>
      </w:pPr>
    </w:p>
    <w:p w14:paraId="3C7CD84A" w14:textId="1C826188" w:rsidR="00FA58C6" w:rsidRDefault="00FA58C6" w:rsidP="001A39CE">
      <w:pPr>
        <w:pStyle w:val="Default"/>
        <w:spacing w:after="137" w:line="360" w:lineRule="auto"/>
        <w:rPr>
          <w:rFonts w:asciiTheme="minorHAnsi" w:hAnsiTheme="minorHAnsi" w:cstheme="minorHAnsi"/>
          <w:sz w:val="20"/>
          <w:szCs w:val="20"/>
        </w:rPr>
      </w:pPr>
    </w:p>
    <w:p w14:paraId="50E45F4B" w14:textId="6428A59F" w:rsidR="00FA58C6" w:rsidRDefault="00FA58C6" w:rsidP="001A39CE">
      <w:pPr>
        <w:pStyle w:val="Default"/>
        <w:spacing w:after="137" w:line="360" w:lineRule="auto"/>
        <w:rPr>
          <w:rFonts w:asciiTheme="minorHAnsi" w:hAnsiTheme="minorHAnsi" w:cstheme="minorHAnsi"/>
          <w:sz w:val="20"/>
          <w:szCs w:val="20"/>
        </w:rPr>
      </w:pPr>
    </w:p>
    <w:p w14:paraId="0666BBC0" w14:textId="40BEB660" w:rsidR="00FA58C6" w:rsidRDefault="00FA58C6" w:rsidP="001A39CE">
      <w:pPr>
        <w:pStyle w:val="Default"/>
        <w:spacing w:after="137" w:line="360" w:lineRule="auto"/>
        <w:rPr>
          <w:rFonts w:asciiTheme="minorHAnsi" w:hAnsiTheme="minorHAnsi" w:cstheme="minorHAnsi"/>
          <w:sz w:val="20"/>
          <w:szCs w:val="20"/>
        </w:rPr>
      </w:pPr>
    </w:p>
    <w:p w14:paraId="6F6766DA" w14:textId="77777777" w:rsidR="005C5F15" w:rsidRDefault="005C5F15" w:rsidP="001A39CE">
      <w:pPr>
        <w:pStyle w:val="Default"/>
        <w:spacing w:after="137" w:line="360" w:lineRule="auto"/>
        <w:rPr>
          <w:rFonts w:asciiTheme="minorHAnsi" w:hAnsiTheme="minorHAnsi" w:cstheme="minorHAnsi"/>
          <w:sz w:val="20"/>
          <w:szCs w:val="20"/>
        </w:rPr>
      </w:pPr>
    </w:p>
    <w:p w14:paraId="0763AD42" w14:textId="77777777" w:rsidR="00FA58C6" w:rsidRDefault="00FA58C6" w:rsidP="001A39CE">
      <w:pPr>
        <w:pStyle w:val="Default"/>
        <w:spacing w:after="137" w:line="360" w:lineRule="auto"/>
        <w:rPr>
          <w:rFonts w:asciiTheme="minorHAnsi" w:hAnsiTheme="minorHAnsi" w:cstheme="minorHAnsi"/>
          <w:sz w:val="20"/>
          <w:szCs w:val="20"/>
        </w:rPr>
      </w:pPr>
    </w:p>
    <w:p w14:paraId="71A8D9C1" w14:textId="3B1E0A64" w:rsidR="008A3F6A" w:rsidRDefault="008A3F6A" w:rsidP="001A39CE">
      <w:pPr>
        <w:spacing w:line="360" w:lineRule="auto"/>
        <w:rPr>
          <w:rFonts w:asciiTheme="minorHAnsi" w:eastAsia="바탕" w:hAnsiTheme="minorHAnsi" w:cstheme="minorHAnsi"/>
          <w:color w:val="000000"/>
          <w:lang w:val="en-US" w:eastAsia="en-US"/>
        </w:rPr>
      </w:pPr>
    </w:p>
    <w:p w14:paraId="0A8169DC" w14:textId="77777777" w:rsidR="00093D58" w:rsidRPr="001A39CE" w:rsidRDefault="00093D58" w:rsidP="001A39CE">
      <w:pPr>
        <w:spacing w:line="360" w:lineRule="auto"/>
        <w:rPr>
          <w:rFonts w:asciiTheme="minorHAnsi" w:hAnsiTheme="minorHAnsi" w:cstheme="minorHAnsi"/>
          <w:b/>
          <w:bCs/>
        </w:rPr>
      </w:pPr>
    </w:p>
    <w:p w14:paraId="75B6C210" w14:textId="77777777" w:rsidR="008A3F6A" w:rsidRPr="001A39CE" w:rsidRDefault="008A3F6A" w:rsidP="001A39CE">
      <w:pPr>
        <w:spacing w:line="360" w:lineRule="auto"/>
        <w:rPr>
          <w:rFonts w:asciiTheme="minorHAnsi" w:hAnsiTheme="minorHAnsi" w:cstheme="minorHAnsi"/>
          <w:b/>
          <w:sz w:val="24"/>
          <w:szCs w:val="24"/>
          <w:u w:val="single"/>
        </w:rPr>
      </w:pPr>
      <w:r w:rsidRPr="001A39CE">
        <w:rPr>
          <w:rFonts w:asciiTheme="minorHAnsi" w:hAnsiTheme="minorHAnsi" w:cstheme="minorHAnsi"/>
          <w:b/>
          <w:sz w:val="24"/>
          <w:szCs w:val="24"/>
          <w:u w:val="single"/>
        </w:rPr>
        <w:lastRenderedPageBreak/>
        <w:t>List of Annexes forming part of this RF</w:t>
      </w:r>
      <w:r w:rsidR="00AC3AEB">
        <w:rPr>
          <w:rFonts w:asciiTheme="minorHAnsi" w:hAnsiTheme="minorHAnsi" w:cstheme="minorHAnsi"/>
          <w:b/>
          <w:sz w:val="24"/>
          <w:szCs w:val="24"/>
          <w:u w:val="single"/>
        </w:rPr>
        <w:t>Q</w:t>
      </w:r>
      <w:r w:rsidRPr="001A39CE">
        <w:rPr>
          <w:rFonts w:asciiTheme="minorHAnsi" w:hAnsiTheme="minorHAnsi" w:cstheme="minorHAnsi"/>
          <w:b/>
          <w:sz w:val="24"/>
          <w:szCs w:val="24"/>
          <w:u w:val="single"/>
        </w:rPr>
        <w:t xml:space="preserve"> (issued as separate documents):</w:t>
      </w:r>
    </w:p>
    <w:p w14:paraId="7F3FD0E0" w14:textId="77777777" w:rsidR="008A3F6A" w:rsidRPr="001A39CE" w:rsidRDefault="008A3F6A" w:rsidP="001A39CE">
      <w:pPr>
        <w:spacing w:line="360" w:lineRule="auto"/>
        <w:rPr>
          <w:rFonts w:asciiTheme="minorHAnsi" w:hAnsiTheme="minorHAnsi" w:cstheme="minorHAnsi"/>
          <w:b/>
          <w:sz w:val="24"/>
          <w:szCs w:val="24"/>
        </w:rPr>
      </w:pPr>
    </w:p>
    <w:p w14:paraId="4E3D2553" w14:textId="77777777" w:rsidR="008A3F6A" w:rsidRPr="001A39CE" w:rsidRDefault="008A3F6A" w:rsidP="001A39CE">
      <w:pPr>
        <w:spacing w:line="360" w:lineRule="auto"/>
        <w:rPr>
          <w:rFonts w:asciiTheme="minorHAnsi" w:hAnsiTheme="minorHAnsi" w:cstheme="minorHAnsi"/>
          <w:b/>
          <w:sz w:val="24"/>
          <w:szCs w:val="24"/>
        </w:rPr>
      </w:pPr>
      <w:r w:rsidRPr="001A39CE">
        <w:rPr>
          <w:rFonts w:asciiTheme="minorHAnsi" w:hAnsiTheme="minorHAnsi" w:cstheme="minorHAnsi"/>
          <w:b/>
          <w:sz w:val="24"/>
          <w:szCs w:val="24"/>
        </w:rPr>
        <w:t xml:space="preserve">Annex 1 </w:t>
      </w:r>
      <w:r w:rsidR="00801BDA">
        <w:rPr>
          <w:rFonts w:asciiTheme="minorHAnsi" w:hAnsiTheme="minorHAnsi" w:cstheme="minorHAnsi"/>
          <w:b/>
          <w:sz w:val="24"/>
          <w:szCs w:val="24"/>
        </w:rPr>
        <w:t>–</w:t>
      </w:r>
      <w:r w:rsidRPr="001A39CE">
        <w:rPr>
          <w:rFonts w:asciiTheme="minorHAnsi" w:hAnsiTheme="minorHAnsi" w:cstheme="minorHAnsi"/>
          <w:b/>
          <w:sz w:val="24"/>
          <w:szCs w:val="24"/>
        </w:rPr>
        <w:t xml:space="preserve"> </w:t>
      </w:r>
      <w:r w:rsidR="00801BDA">
        <w:rPr>
          <w:rFonts w:asciiTheme="minorHAnsi" w:hAnsiTheme="minorHAnsi" w:cstheme="minorHAnsi"/>
          <w:b/>
          <w:sz w:val="24"/>
          <w:szCs w:val="24"/>
        </w:rPr>
        <w:t xml:space="preserve">Price </w:t>
      </w:r>
      <w:r w:rsidR="00AC3AEB">
        <w:rPr>
          <w:rFonts w:asciiTheme="minorHAnsi" w:hAnsiTheme="minorHAnsi" w:cstheme="minorHAnsi"/>
          <w:b/>
          <w:sz w:val="24"/>
          <w:szCs w:val="24"/>
        </w:rPr>
        <w:t>Offer</w:t>
      </w:r>
      <w:r w:rsidR="00801BDA">
        <w:rPr>
          <w:rFonts w:asciiTheme="minorHAnsi" w:hAnsiTheme="minorHAnsi" w:cstheme="minorHAnsi"/>
          <w:b/>
          <w:sz w:val="24"/>
          <w:szCs w:val="24"/>
        </w:rPr>
        <w:t xml:space="preserve"> Form</w:t>
      </w:r>
    </w:p>
    <w:p w14:paraId="1ACDB60C" w14:textId="77777777" w:rsidR="008A3F6A" w:rsidRPr="00C92095" w:rsidRDefault="008A3F6A" w:rsidP="001A39CE">
      <w:pPr>
        <w:spacing w:line="360" w:lineRule="auto"/>
        <w:rPr>
          <w:rFonts w:asciiTheme="minorHAnsi" w:hAnsiTheme="minorHAnsi" w:cstheme="minorHAnsi"/>
          <w:b/>
          <w:sz w:val="24"/>
          <w:szCs w:val="24"/>
        </w:rPr>
      </w:pPr>
    </w:p>
    <w:p w14:paraId="60CDBC7B" w14:textId="184C9CE8" w:rsidR="006A34B7" w:rsidRDefault="008A3F6A" w:rsidP="001A39CE">
      <w:pPr>
        <w:spacing w:line="360" w:lineRule="auto"/>
        <w:rPr>
          <w:rFonts w:asciiTheme="minorHAnsi" w:hAnsiTheme="minorHAnsi" w:cstheme="minorHAnsi"/>
          <w:b/>
          <w:sz w:val="24"/>
          <w:szCs w:val="24"/>
        </w:rPr>
      </w:pPr>
      <w:r w:rsidRPr="00C92095">
        <w:rPr>
          <w:rFonts w:asciiTheme="minorHAnsi" w:hAnsiTheme="minorHAnsi" w:cstheme="minorHAnsi"/>
          <w:b/>
          <w:sz w:val="24"/>
          <w:szCs w:val="24"/>
        </w:rPr>
        <w:t xml:space="preserve">Annex 2 – </w:t>
      </w:r>
      <w:r w:rsidR="008C7EA0" w:rsidRPr="00C92095">
        <w:rPr>
          <w:rFonts w:asciiTheme="minorHAnsi" w:hAnsiTheme="minorHAnsi" w:cstheme="minorHAnsi"/>
          <w:b/>
          <w:sz w:val="24"/>
          <w:szCs w:val="24"/>
        </w:rPr>
        <w:t>Bid</w:t>
      </w:r>
      <w:r w:rsidR="00801BDA" w:rsidRPr="00C92095">
        <w:rPr>
          <w:rFonts w:asciiTheme="minorHAnsi" w:hAnsiTheme="minorHAnsi" w:cstheme="minorHAnsi"/>
          <w:b/>
          <w:sz w:val="24"/>
          <w:szCs w:val="24"/>
        </w:rPr>
        <w:t xml:space="preserve"> Participation Application</w:t>
      </w:r>
    </w:p>
    <w:p w14:paraId="4E2C21BC" w14:textId="0E16FEA5" w:rsidR="00DA280E" w:rsidRDefault="00DA280E" w:rsidP="001A39CE">
      <w:pPr>
        <w:spacing w:line="360" w:lineRule="auto"/>
        <w:rPr>
          <w:rFonts w:asciiTheme="minorHAnsi" w:hAnsiTheme="minorHAnsi" w:cstheme="minorHAnsi"/>
          <w:b/>
          <w:sz w:val="24"/>
          <w:szCs w:val="24"/>
        </w:rPr>
      </w:pPr>
    </w:p>
    <w:p w14:paraId="5BC9E205" w14:textId="41159231" w:rsidR="00DA280E" w:rsidRDefault="00DA280E" w:rsidP="00DA280E">
      <w:pPr>
        <w:spacing w:line="360" w:lineRule="auto"/>
        <w:rPr>
          <w:rFonts w:asciiTheme="minorHAnsi" w:hAnsiTheme="minorHAnsi" w:cstheme="minorHAnsi"/>
          <w:b/>
          <w:sz w:val="24"/>
          <w:szCs w:val="24"/>
        </w:rPr>
      </w:pPr>
      <w:r w:rsidRPr="00C92095">
        <w:rPr>
          <w:rFonts w:asciiTheme="minorHAnsi" w:hAnsiTheme="minorHAnsi" w:cstheme="minorHAnsi"/>
          <w:b/>
          <w:sz w:val="24"/>
          <w:szCs w:val="24"/>
        </w:rPr>
        <w:t>Annex</w:t>
      </w:r>
      <w:r>
        <w:rPr>
          <w:rFonts w:asciiTheme="minorHAnsi" w:hAnsiTheme="minorHAnsi" w:cstheme="minorHAnsi"/>
          <w:b/>
          <w:sz w:val="24"/>
          <w:szCs w:val="24"/>
        </w:rPr>
        <w:t xml:space="preserve"> 3</w:t>
      </w:r>
      <w:r w:rsidRPr="00C92095">
        <w:rPr>
          <w:rFonts w:asciiTheme="minorHAnsi" w:hAnsiTheme="minorHAnsi" w:cstheme="minorHAnsi"/>
          <w:b/>
          <w:sz w:val="24"/>
          <w:szCs w:val="24"/>
        </w:rPr>
        <w:t xml:space="preserve"> – </w:t>
      </w:r>
      <w:r w:rsidRPr="00DA280E">
        <w:rPr>
          <w:rFonts w:asciiTheme="minorHAnsi" w:hAnsiTheme="minorHAnsi" w:cstheme="minorHAnsi"/>
          <w:b/>
          <w:sz w:val="24"/>
          <w:szCs w:val="24"/>
        </w:rPr>
        <w:t>Utilities &amp; Furniture Rental Unit Price List</w:t>
      </w:r>
    </w:p>
    <w:p w14:paraId="108EE294" w14:textId="77777777" w:rsidR="00C92095" w:rsidRPr="00C92095" w:rsidRDefault="00C92095" w:rsidP="001A39CE">
      <w:pPr>
        <w:spacing w:line="360" w:lineRule="auto"/>
        <w:rPr>
          <w:rFonts w:asciiTheme="minorHAnsi" w:hAnsiTheme="minorHAnsi" w:cstheme="minorHAnsi"/>
          <w:b/>
          <w:sz w:val="24"/>
          <w:szCs w:val="24"/>
        </w:rPr>
      </w:pPr>
    </w:p>
    <w:p w14:paraId="2FF49569" w14:textId="203541CD" w:rsidR="00C92095" w:rsidRPr="00C92095" w:rsidRDefault="00C92095" w:rsidP="00C92095">
      <w:pPr>
        <w:spacing w:line="360" w:lineRule="auto"/>
        <w:jc w:val="right"/>
        <w:rPr>
          <w:rFonts w:asciiTheme="minorHAnsi" w:hAnsiTheme="minorHAnsi" w:cstheme="minorHAnsi"/>
          <w:b/>
          <w:sz w:val="24"/>
          <w:szCs w:val="24"/>
          <w:lang w:eastAsia="ko-KR"/>
        </w:rPr>
      </w:pPr>
      <w:r w:rsidRPr="00C92095">
        <w:rPr>
          <w:rFonts w:asciiTheme="minorHAnsi" w:hAnsiTheme="minorHAnsi" w:cstheme="minorHAnsi"/>
          <w:b/>
          <w:sz w:val="24"/>
          <w:szCs w:val="24"/>
        </w:rPr>
        <w:t>[</w:t>
      </w:r>
      <w:r w:rsidRPr="00C92095">
        <w:rPr>
          <w:rFonts w:asciiTheme="minorHAnsi" w:eastAsia="바탕" w:hAnsiTheme="minorHAnsi" w:cstheme="minorHAnsi"/>
          <w:b/>
          <w:sz w:val="24"/>
          <w:szCs w:val="24"/>
          <w:lang w:eastAsia="ko-KR"/>
        </w:rPr>
        <w:t>E.O.D.]</w:t>
      </w:r>
    </w:p>
    <w:sectPr w:rsidR="00C92095" w:rsidRPr="00C92095" w:rsidSect="0018537F">
      <w:headerReference w:type="default" r:id="rId15"/>
      <w:footerReference w:type="default" r:id="rId16"/>
      <w:pgSz w:w="11909" w:h="16834" w:code="9"/>
      <w:pgMar w:top="1440" w:right="1440" w:bottom="1440" w:left="1440" w:header="720" w:footer="720" w:gutter="0"/>
      <w:paperSrc w:first="262" w:other="262"/>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F198A" w14:textId="77777777" w:rsidR="00560192" w:rsidRDefault="00560192">
      <w:r>
        <w:separator/>
      </w:r>
    </w:p>
  </w:endnote>
  <w:endnote w:type="continuationSeparator" w:id="0">
    <w:p w14:paraId="2A54A5B9" w14:textId="77777777" w:rsidR="00560192" w:rsidRDefault="0056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ritish Council Sans">
    <w:altName w:val="Calibri"/>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ericanTypewriter Light">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B5A54" w14:textId="77777777" w:rsidR="005460AA" w:rsidRPr="00B94FE5" w:rsidRDefault="005460AA">
    <w:pPr>
      <w:pStyle w:val="a4"/>
      <w:jc w:val="right"/>
      <w:rPr>
        <w:sz w:val="16"/>
        <w:szCs w:val="16"/>
      </w:rPr>
    </w:pPr>
    <w:r w:rsidRPr="00B94FE5">
      <w:rPr>
        <w:sz w:val="16"/>
        <w:szCs w:val="16"/>
      </w:rPr>
      <w:fldChar w:fldCharType="begin"/>
    </w:r>
    <w:r w:rsidRPr="00B94FE5">
      <w:rPr>
        <w:sz w:val="16"/>
        <w:szCs w:val="16"/>
      </w:rPr>
      <w:instrText xml:space="preserve"> PAGE   \* MERGEFORMAT </w:instrText>
    </w:r>
    <w:r w:rsidRPr="00B94FE5">
      <w:rPr>
        <w:sz w:val="16"/>
        <w:szCs w:val="16"/>
      </w:rPr>
      <w:fldChar w:fldCharType="separate"/>
    </w:r>
    <w:r w:rsidR="005F22E7">
      <w:rPr>
        <w:noProof/>
        <w:sz w:val="16"/>
        <w:szCs w:val="16"/>
      </w:rPr>
      <w:t>1</w:t>
    </w:r>
    <w:r w:rsidRPr="00B94FE5">
      <w:rPr>
        <w:noProof/>
        <w:sz w:val="16"/>
        <w:szCs w:val="16"/>
      </w:rPr>
      <w:fldChar w:fldCharType="end"/>
    </w:r>
  </w:p>
  <w:p w14:paraId="447520DB" w14:textId="77777777" w:rsidR="005460AA" w:rsidRPr="00B94FE5" w:rsidRDefault="00034628" w:rsidP="005A5C9B">
    <w:pPr>
      <w:pStyle w:val="a4"/>
      <w:jc w:val="center"/>
      <w:rPr>
        <w:sz w:val="18"/>
        <w:szCs w:val="18"/>
      </w:rPr>
    </w:pPr>
    <w:r>
      <w:rPr>
        <w:sz w:val="18"/>
        <w:szCs w:val="18"/>
      </w:rPr>
      <w:t>COEX VINA COMPANY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78908" w14:textId="77777777" w:rsidR="00560192" w:rsidRDefault="00560192">
      <w:r>
        <w:separator/>
      </w:r>
    </w:p>
  </w:footnote>
  <w:footnote w:type="continuationSeparator" w:id="0">
    <w:p w14:paraId="3F0AC5F6" w14:textId="77777777" w:rsidR="00560192" w:rsidRDefault="00560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5A52E" w14:textId="77777777" w:rsidR="005460AA" w:rsidRPr="00937949" w:rsidRDefault="005460AA" w:rsidP="00937949">
    <w:pPr>
      <w:pStyle w:val="a3"/>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 w15:restartNumberingAfterBreak="0">
    <w:nsid w:val="03EE642C"/>
    <w:multiLevelType w:val="hybridMultilevel"/>
    <w:tmpl w:val="63808C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4"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42F7B3F"/>
    <w:multiLevelType w:val="hybridMultilevel"/>
    <w:tmpl w:val="BE649DFC"/>
    <w:lvl w:ilvl="0" w:tplc="76CC0406">
      <w:start w:val="1"/>
      <w:numFmt w:val="decimal"/>
      <w:lvlText w:val="(%1)"/>
      <w:lvlJc w:val="left"/>
      <w:pPr>
        <w:ind w:left="720" w:hanging="360"/>
      </w:pPr>
      <w:rPr>
        <w:rFonts w:ascii="British Council Sans" w:hAnsi="British Council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7" w15:restartNumberingAfterBreak="0">
    <w:nsid w:val="19F75748"/>
    <w:multiLevelType w:val="hybridMultilevel"/>
    <w:tmpl w:val="6DBE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9" w15:restartNumberingAfterBreak="0">
    <w:nsid w:val="1EE27AFF"/>
    <w:multiLevelType w:val="hybridMultilevel"/>
    <w:tmpl w:val="ADC844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00A9F"/>
    <w:multiLevelType w:val="hybridMultilevel"/>
    <w:tmpl w:val="733C5916"/>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EA5160"/>
    <w:multiLevelType w:val="multilevel"/>
    <w:tmpl w:val="B61262D4"/>
    <w:lvl w:ilvl="0">
      <w:start w:val="1"/>
      <w:numFmt w:val="decimal"/>
      <w:pStyle w:val="MRParts"/>
      <w:suff w:val="space"/>
      <w:lvlText w:val="PART %1 - "/>
      <w:lvlJc w:val="right"/>
      <w:pPr>
        <w:ind w:left="1080" w:firstLine="0"/>
      </w:pPr>
      <w:rPr>
        <w:rFonts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3150FE0"/>
    <w:multiLevelType w:val="hybridMultilevel"/>
    <w:tmpl w:val="557CE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86710A"/>
    <w:multiLevelType w:val="hybridMultilevel"/>
    <w:tmpl w:val="A39AC5F4"/>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52328"/>
    <w:multiLevelType w:val="multilevel"/>
    <w:tmpl w:val="CBBEEE86"/>
    <w:lvl w:ilvl="0">
      <w:start w:val="1"/>
      <w:numFmt w:val="lowerLetter"/>
      <w:lvlText w:val="(%1)"/>
      <w:lvlJc w:val="left"/>
      <w:pPr>
        <w:tabs>
          <w:tab w:val="num" w:pos="3600"/>
        </w:tabs>
        <w:ind w:left="360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6480"/>
        </w:tabs>
        <w:ind w:left="6480" w:hanging="720"/>
      </w:pPr>
      <w:rPr>
        <w:rFonts w:hint="default"/>
      </w:rPr>
    </w:lvl>
    <w:lvl w:ilvl="5">
      <w:start w:val="1"/>
      <w:numFmt w:val="none"/>
      <w:lvlText w:val=""/>
      <w:lvlJc w:val="left"/>
      <w:pPr>
        <w:tabs>
          <w:tab w:val="num" w:pos="7200"/>
        </w:tabs>
        <w:ind w:left="7200" w:hanging="720"/>
      </w:pPr>
      <w:rPr>
        <w:rFonts w:hint="default"/>
      </w:rPr>
    </w:lvl>
    <w:lvl w:ilvl="6">
      <w:start w:val="1"/>
      <w:numFmt w:val="none"/>
      <w:lvlText w:val="%7"/>
      <w:lvlJc w:val="left"/>
      <w:pPr>
        <w:tabs>
          <w:tab w:val="num" w:pos="7920"/>
        </w:tabs>
        <w:ind w:left="7920" w:hanging="720"/>
      </w:pPr>
      <w:rPr>
        <w:rFonts w:hint="default"/>
      </w:rPr>
    </w:lvl>
    <w:lvl w:ilvl="7">
      <w:start w:val="1"/>
      <w:numFmt w:val="none"/>
      <w:lvlText w:val="%8"/>
      <w:lvlJc w:val="left"/>
      <w:pPr>
        <w:tabs>
          <w:tab w:val="num" w:pos="8640"/>
        </w:tabs>
        <w:ind w:left="8640" w:hanging="720"/>
      </w:pPr>
      <w:rPr>
        <w:rFonts w:hint="default"/>
      </w:rPr>
    </w:lvl>
    <w:lvl w:ilvl="8">
      <w:start w:val="1"/>
      <w:numFmt w:val="none"/>
      <w:lvlText w:val="%9"/>
      <w:lvlJc w:val="left"/>
      <w:pPr>
        <w:tabs>
          <w:tab w:val="num" w:pos="9360"/>
        </w:tabs>
        <w:ind w:left="9360" w:hanging="720"/>
      </w:pPr>
      <w:rPr>
        <w:rFonts w:hint="default"/>
      </w:r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7044EDF"/>
    <w:multiLevelType w:val="hybridMultilevel"/>
    <w:tmpl w:val="E5BE51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3631D"/>
    <w:multiLevelType w:val="hybridMultilevel"/>
    <w:tmpl w:val="04626E1A"/>
    <w:name w:val="Appendix"/>
    <w:lvl w:ilvl="0" w:tplc="A4443A1E">
      <w:start w:val="1"/>
      <w:numFmt w:val="decimal"/>
      <w:lvlText w:val="Appendix %1"/>
      <w:lvlJc w:val="left"/>
      <w:pPr>
        <w:tabs>
          <w:tab w:val="num" w:pos="720"/>
        </w:tabs>
        <w:ind w:left="720" w:hanging="720"/>
      </w:p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8" w15:restartNumberingAfterBreak="0">
    <w:nsid w:val="38BC51B3"/>
    <w:multiLevelType w:val="multilevel"/>
    <w:tmpl w:val="09A6A0D4"/>
    <w:lvl w:ilvl="0">
      <w:start w:val="1"/>
      <w:numFmt w:val="lowerLetter"/>
      <w:lvlText w:val="%1)"/>
      <w:lvlJc w:val="left"/>
      <w:pPr>
        <w:ind w:left="720" w:hanging="360"/>
      </w:pPr>
      <w:rPr>
        <w:rFonts w:hint="eastAsia"/>
      </w:rPr>
    </w:lvl>
    <w:lvl w:ilvl="1">
      <w:start w:val="1"/>
      <w:numFmt w:val="bullet"/>
      <w:lvlText w:val=""/>
      <w:lvlJc w:val="left"/>
      <w:pPr>
        <w:ind w:left="1080" w:hanging="360"/>
      </w:pPr>
      <w:rPr>
        <w:rFonts w:ascii="Symbol" w:hAnsi="Symbol" w:hint="default"/>
        <w:b w:val="0"/>
        <w:bCs w:val="0"/>
        <w:i w:val="0"/>
        <w:iCs w:val="0"/>
        <w:spacing w:val="0"/>
        <w:w w:val="100"/>
        <w:sz w:val="24"/>
        <w:szCs w:val="24"/>
        <w:lang w:val="en-US" w:eastAsia="en-US" w:bidi="ar-SA"/>
      </w:rPr>
    </w:lvl>
    <w:lvl w:ilvl="2">
      <w:start w:val="1"/>
      <w:numFmt w:val="lowerRoman"/>
      <w:lvlText w:val="%3)"/>
      <w:lvlJc w:val="left"/>
      <w:pPr>
        <w:ind w:left="1440" w:hanging="360"/>
      </w:pPr>
      <w:rPr>
        <w:rFonts w:hint="eastAsia"/>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19"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1" w15:restartNumberingAfterBreak="0">
    <w:nsid w:val="511C58D0"/>
    <w:multiLevelType w:val="multilevel"/>
    <w:tmpl w:val="BB10DDC4"/>
    <w:lvl w:ilvl="0">
      <w:start w:val="1"/>
      <w:numFmt w:val="decimal"/>
      <w:pStyle w:val="1"/>
      <w:lvlText w:val="%1"/>
      <w:lvlJc w:val="left"/>
      <w:pPr>
        <w:ind w:left="432" w:hanging="432"/>
      </w:pPr>
    </w:lvl>
    <w:lvl w:ilvl="1">
      <w:start w:val="1"/>
      <w:numFmt w:val="decimal"/>
      <w:pStyle w:val="2"/>
      <w:lvlText w:val="%1.%2"/>
      <w:lvlJc w:val="left"/>
      <w:pPr>
        <w:ind w:left="5396" w:hanging="576"/>
      </w:pPr>
      <w:rPr>
        <w:b/>
        <w:color w:val="auto"/>
      </w:rPr>
    </w:lvl>
    <w:lvl w:ilvl="2">
      <w:start w:val="1"/>
      <w:numFmt w:val="decimal"/>
      <w:pStyle w:val="3"/>
      <w:lvlText w:val="%1.%2.%3"/>
      <w:lvlJc w:val="left"/>
      <w:pPr>
        <w:ind w:left="7667" w:hanging="720"/>
      </w:pPr>
      <w:rPr>
        <w:b w:val="0"/>
      </w:rPr>
    </w:lvl>
    <w:lvl w:ilvl="3">
      <w:start w:val="1"/>
      <w:numFmt w:val="decimal"/>
      <w:pStyle w:val="4"/>
      <w:lvlText w:val="%1.%2.%3.%4"/>
      <w:lvlJc w:val="left"/>
      <w:pPr>
        <w:ind w:left="864" w:hanging="864"/>
      </w:pPr>
      <w:rPr>
        <w:b w:val="0"/>
      </w:r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5D100856"/>
    <w:multiLevelType w:val="multilevel"/>
    <w:tmpl w:val="97064318"/>
    <w:lvl w:ilvl="0">
      <w:start w:val="1"/>
      <w:numFmt w:val="lowerLetter"/>
      <w:lvlText w:val="%1)"/>
      <w:lvlJc w:val="left"/>
      <w:pPr>
        <w:ind w:left="720" w:hanging="360"/>
      </w:pPr>
      <w:rPr>
        <w:rFonts w:hint="eastAsia"/>
      </w:rPr>
    </w:lvl>
    <w:lvl w:ilvl="1">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440" w:hanging="360"/>
      </w:pPr>
      <w:rPr>
        <w:rFonts w:hint="eastAsia"/>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23" w15:restartNumberingAfterBreak="0">
    <w:nsid w:val="5E047A24"/>
    <w:multiLevelType w:val="multilevel"/>
    <w:tmpl w:val="BDC85D5A"/>
    <w:name w:val="Numbering11"/>
    <w:lvl w:ilvl="0">
      <w:start w:val="1"/>
      <w:numFmt w:val="decimal"/>
      <w:pStyle w:val="Level1Heading"/>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268"/>
        </w:tabs>
        <w:ind w:left="2268" w:hanging="567"/>
      </w:pPr>
      <w:rPr>
        <w:rFonts w:hint="default"/>
      </w:rPr>
    </w:lvl>
    <w:lvl w:ilvl="4">
      <w:start w:val="1"/>
      <w:numFmt w:val="lowerRoman"/>
      <w:pStyle w:val="Level5Number"/>
      <w:lvlText w:val="(%5)"/>
      <w:lvlJc w:val="left"/>
      <w:pPr>
        <w:tabs>
          <w:tab w:val="num" w:pos="2835"/>
        </w:tabs>
        <w:ind w:left="2835" w:hanging="567"/>
      </w:pPr>
      <w:rPr>
        <w:rFonts w:hint="default"/>
      </w:rPr>
    </w:lvl>
    <w:lvl w:ilvl="5">
      <w:start w:val="1"/>
      <w:numFmt w:val="upperLetter"/>
      <w:pStyle w:val="Level6Number"/>
      <w:lvlText w:val="(%6)"/>
      <w:lvlJc w:val="left"/>
      <w:pPr>
        <w:tabs>
          <w:tab w:val="num" w:pos="3402"/>
        </w:tabs>
        <w:ind w:left="3402" w:hanging="567"/>
      </w:pPr>
      <w:rPr>
        <w:rFonts w:hint="default"/>
      </w:rPr>
    </w:lvl>
    <w:lvl w:ilvl="6">
      <w:start w:val="1"/>
      <w:numFmt w:val="upperRoman"/>
      <w:pStyle w:val="Level7Number"/>
      <w:lvlText w:val="(%7)"/>
      <w:lvlJc w:val="left"/>
      <w:pPr>
        <w:tabs>
          <w:tab w:val="num" w:pos="3969"/>
        </w:tabs>
        <w:ind w:left="3969" w:hanging="567"/>
      </w:pPr>
      <w:rPr>
        <w:rFonts w:hint="default"/>
      </w:rPr>
    </w:lvl>
    <w:lvl w:ilvl="7">
      <w:start w:val="1"/>
      <w:numFmt w:val="lowerLetter"/>
      <w:pStyle w:val="Level8Number"/>
      <w:lvlText w:val="%8)"/>
      <w:lvlJc w:val="left"/>
      <w:pPr>
        <w:tabs>
          <w:tab w:val="num" w:pos="4536"/>
        </w:tabs>
        <w:ind w:left="4536" w:hanging="567"/>
      </w:pPr>
      <w:rPr>
        <w:rFonts w:hint="default"/>
      </w:rPr>
    </w:lvl>
    <w:lvl w:ilvl="8">
      <w:start w:val="1"/>
      <w:numFmt w:val="upperRoman"/>
      <w:pStyle w:val="Level9Number"/>
      <w:lvlText w:val="%9)"/>
      <w:lvlJc w:val="left"/>
      <w:pPr>
        <w:tabs>
          <w:tab w:val="num" w:pos="5103"/>
        </w:tabs>
        <w:ind w:left="5103" w:hanging="567"/>
      </w:pPr>
      <w:rPr>
        <w:rFonts w:hint="default"/>
      </w:rPr>
    </w:lvl>
  </w:abstractNum>
  <w:abstractNum w:abstractNumId="24" w15:restartNumberingAfterBreak="0">
    <w:nsid w:val="65511531"/>
    <w:multiLevelType w:val="hybridMultilevel"/>
    <w:tmpl w:val="C1D6D9AC"/>
    <w:lvl w:ilvl="0" w:tplc="FFFFFFFF">
      <w:start w:val="1"/>
      <w:numFmt w:val="bullet"/>
      <w:pStyle w:val="StyleBulletBold"/>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9C4B34"/>
    <w:multiLevelType w:val="hybridMultilevel"/>
    <w:tmpl w:val="8B0CDD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93728"/>
    <w:multiLevelType w:val="hybridMultilevel"/>
    <w:tmpl w:val="8FA061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28" w15:restartNumberingAfterBreak="0">
    <w:nsid w:val="6B00334D"/>
    <w:multiLevelType w:val="hybridMultilevel"/>
    <w:tmpl w:val="87EAB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1D1232"/>
    <w:multiLevelType w:val="multilevel"/>
    <w:tmpl w:val="6952C518"/>
    <w:lvl w:ilvl="0">
      <w:start w:val="1"/>
      <w:numFmt w:val="decimal"/>
      <w:pStyle w:val="Level1"/>
      <w:lvlText w:val="%1"/>
      <w:lvlJc w:val="left"/>
      <w:pPr>
        <w:tabs>
          <w:tab w:val="num" w:pos="567"/>
        </w:tabs>
        <w:ind w:left="567" w:hanging="567"/>
      </w:pPr>
      <w:rPr>
        <w:rFonts w:hint="default"/>
        <w:b/>
        <w:bCs/>
        <w:i w:val="0"/>
        <w:iCs w:val="0"/>
        <w:sz w:val="22"/>
        <w:szCs w:val="22"/>
      </w:rPr>
    </w:lvl>
    <w:lvl w:ilvl="1">
      <w:start w:val="1"/>
      <w:numFmt w:val="decimal"/>
      <w:pStyle w:val="Level2"/>
      <w:lvlText w:val="%1.%2"/>
      <w:lvlJc w:val="left"/>
      <w:pPr>
        <w:tabs>
          <w:tab w:val="num" w:pos="1247"/>
        </w:tabs>
        <w:ind w:left="1247" w:hanging="680"/>
      </w:pPr>
      <w:rPr>
        <w:rFonts w:hint="default"/>
        <w:b/>
        <w:bCs/>
        <w:i w:val="0"/>
        <w:iCs w:val="0"/>
        <w:sz w:val="22"/>
        <w:szCs w:val="22"/>
      </w:rPr>
    </w:lvl>
    <w:lvl w:ilvl="2">
      <w:start w:val="1"/>
      <w:numFmt w:val="decimal"/>
      <w:pStyle w:val="Level3Char"/>
      <w:lvlText w:val="%1.%2.%3"/>
      <w:lvlJc w:val="left"/>
      <w:pPr>
        <w:tabs>
          <w:tab w:val="num" w:pos="2041"/>
        </w:tabs>
        <w:ind w:left="2041" w:hanging="794"/>
      </w:pPr>
      <w:rPr>
        <w:rFonts w:hint="default"/>
        <w:b/>
        <w:bCs/>
        <w:i w:val="0"/>
        <w:iCs w:val="0"/>
        <w:sz w:val="17"/>
        <w:szCs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30"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31"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32" w15:restartNumberingAfterBreak="0">
    <w:nsid w:val="7487334B"/>
    <w:multiLevelType w:val="hybridMultilevel"/>
    <w:tmpl w:val="E5BE51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4" w15:restartNumberingAfterBreak="0">
    <w:nsid w:val="7A107950"/>
    <w:multiLevelType w:val="multilevel"/>
    <w:tmpl w:val="A9BE8A4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5" w15:restartNumberingAfterBreak="0">
    <w:nsid w:val="7A381B44"/>
    <w:multiLevelType w:val="multilevel"/>
    <w:tmpl w:val="328216AA"/>
    <w:lvl w:ilvl="0">
      <w:start w:val="1"/>
      <w:numFmt w:val="lowerLetter"/>
      <w:pStyle w:val="MRDefinition2"/>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36" w15:restartNumberingAfterBreak="0">
    <w:nsid w:val="7BCD4AF4"/>
    <w:multiLevelType w:val="multilevel"/>
    <w:tmpl w:val="97064318"/>
    <w:lvl w:ilvl="0">
      <w:start w:val="1"/>
      <w:numFmt w:val="lowerLetter"/>
      <w:lvlText w:val="%1)"/>
      <w:lvlJc w:val="left"/>
      <w:pPr>
        <w:ind w:left="720" w:hanging="360"/>
      </w:pPr>
      <w:rPr>
        <w:rFonts w:hint="eastAsia"/>
      </w:rPr>
    </w:lvl>
    <w:lvl w:ilvl="1">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440" w:hanging="360"/>
      </w:pPr>
      <w:rPr>
        <w:rFonts w:hint="eastAsia"/>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37" w15:restartNumberingAfterBreak="0">
    <w:nsid w:val="7CBE5BB5"/>
    <w:multiLevelType w:val="hybridMultilevel"/>
    <w:tmpl w:val="F0A8F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20614F"/>
    <w:multiLevelType w:val="hybridMultilevel"/>
    <w:tmpl w:val="ADC844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9165CC"/>
    <w:multiLevelType w:val="singleLevel"/>
    <w:tmpl w:val="AF96907E"/>
    <w:lvl w:ilvl="0">
      <w:start w:val="1"/>
      <w:numFmt w:val="bullet"/>
      <w:pStyle w:val="Bullet"/>
      <w:lvlText w:val=""/>
      <w:lvlJc w:val="left"/>
      <w:pPr>
        <w:tabs>
          <w:tab w:val="num" w:pos="360"/>
        </w:tabs>
        <w:ind w:left="360" w:hanging="360"/>
      </w:pPr>
      <w:rPr>
        <w:rFonts w:ascii="Symbol" w:hAnsi="Symbol" w:hint="default"/>
      </w:rPr>
    </w:lvl>
  </w:abstractNum>
  <w:num w:numId="1">
    <w:abstractNumId w:val="3"/>
  </w:num>
  <w:num w:numId="2">
    <w:abstractNumId w:val="8"/>
  </w:num>
  <w:num w:numId="3">
    <w:abstractNumId w:val="20"/>
  </w:num>
  <w:num w:numId="4">
    <w:abstractNumId w:val="24"/>
  </w:num>
  <w:num w:numId="5">
    <w:abstractNumId w:val="21"/>
  </w:num>
  <w:num w:numId="6">
    <w:abstractNumId w:val="28"/>
  </w:num>
  <w:num w:numId="7">
    <w:abstractNumId w:val="21"/>
    <w:lvlOverride w:ilvl="0">
      <w:startOverride w:val="7"/>
    </w:lvlOverride>
  </w:num>
  <w:num w:numId="8">
    <w:abstractNumId w:val="19"/>
  </w:num>
  <w:num w:numId="9">
    <w:abstractNumId w:val="39"/>
  </w:num>
  <w:num w:numId="10">
    <w:abstractNumId w:val="0"/>
  </w:num>
  <w:num w:numId="11">
    <w:abstractNumId w:val="33"/>
  </w:num>
  <w:num w:numId="12">
    <w:abstractNumId w:val="4"/>
  </w:num>
  <w:num w:numId="13">
    <w:abstractNumId w:val="6"/>
  </w:num>
  <w:num w:numId="14">
    <w:abstractNumId w:val="27"/>
  </w:num>
  <w:num w:numId="15">
    <w:abstractNumId w:val="30"/>
  </w:num>
  <w:num w:numId="16">
    <w:abstractNumId w:val="31"/>
  </w:num>
  <w:num w:numId="17">
    <w:abstractNumId w:val="35"/>
  </w:num>
  <w:num w:numId="18">
    <w:abstractNumId w:val="14"/>
  </w:num>
  <w:num w:numId="19">
    <w:abstractNumId w:val="11"/>
  </w:num>
  <w:num w:numId="20">
    <w:abstractNumId w:val="29"/>
  </w:num>
  <w:num w:numId="21">
    <w:abstractNumId w:val="15"/>
  </w:num>
  <w:num w:numId="22">
    <w:abstractNumId w:val="2"/>
  </w:num>
  <w:num w:numId="23">
    <w:abstractNumId w:val="23"/>
  </w:num>
  <w:num w:numId="24">
    <w:abstractNumId w:val="37"/>
  </w:num>
  <w:num w:numId="25">
    <w:abstractNumId w:val="7"/>
  </w:num>
  <w:num w:numId="26">
    <w:abstractNumId w:val="5"/>
  </w:num>
  <w:num w:numId="27">
    <w:abstractNumId w:val="34"/>
  </w:num>
  <w:num w:numId="28">
    <w:abstractNumId w:val="9"/>
  </w:num>
  <w:num w:numId="29">
    <w:abstractNumId w:val="38"/>
  </w:num>
  <w:num w:numId="30">
    <w:abstractNumId w:val="36"/>
  </w:num>
  <w:num w:numId="31">
    <w:abstractNumId w:val="22"/>
  </w:num>
  <w:num w:numId="32">
    <w:abstractNumId w:val="13"/>
  </w:num>
  <w:num w:numId="33">
    <w:abstractNumId w:val="25"/>
  </w:num>
  <w:num w:numId="34">
    <w:abstractNumId w:val="32"/>
  </w:num>
  <w:num w:numId="35">
    <w:abstractNumId w:val="26"/>
  </w:num>
  <w:num w:numId="36">
    <w:abstractNumId w:val="1"/>
  </w:num>
  <w:num w:numId="37">
    <w:abstractNumId w:val="16"/>
  </w:num>
  <w:num w:numId="38">
    <w:abstractNumId w:val="10"/>
  </w:num>
  <w:num w:numId="39">
    <w:abstractNumId w:val="18"/>
  </w:num>
  <w:num w:numId="40">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949"/>
    <w:rsid w:val="000056D4"/>
    <w:rsid w:val="00005D8C"/>
    <w:rsid w:val="000124BD"/>
    <w:rsid w:val="00012D37"/>
    <w:rsid w:val="00014462"/>
    <w:rsid w:val="00014FD3"/>
    <w:rsid w:val="000179D2"/>
    <w:rsid w:val="0002476A"/>
    <w:rsid w:val="00034628"/>
    <w:rsid w:val="00044336"/>
    <w:rsid w:val="0004496C"/>
    <w:rsid w:val="000459CF"/>
    <w:rsid w:val="00045A7B"/>
    <w:rsid w:val="000477DB"/>
    <w:rsid w:val="0005118A"/>
    <w:rsid w:val="000523CB"/>
    <w:rsid w:val="00064D56"/>
    <w:rsid w:val="00065420"/>
    <w:rsid w:val="00070B08"/>
    <w:rsid w:val="000715F6"/>
    <w:rsid w:val="000769F5"/>
    <w:rsid w:val="000774FD"/>
    <w:rsid w:val="00080766"/>
    <w:rsid w:val="00084361"/>
    <w:rsid w:val="0008761D"/>
    <w:rsid w:val="00093D58"/>
    <w:rsid w:val="00094589"/>
    <w:rsid w:val="000A2E8A"/>
    <w:rsid w:val="000A5E6A"/>
    <w:rsid w:val="000A6359"/>
    <w:rsid w:val="000B01C5"/>
    <w:rsid w:val="000C1E21"/>
    <w:rsid w:val="000C2D85"/>
    <w:rsid w:val="000C7731"/>
    <w:rsid w:val="000C7C2C"/>
    <w:rsid w:val="000D32A9"/>
    <w:rsid w:val="000D331A"/>
    <w:rsid w:val="000D79C2"/>
    <w:rsid w:val="000E14E7"/>
    <w:rsid w:val="000E44D0"/>
    <w:rsid w:val="000F05C4"/>
    <w:rsid w:val="000F3D81"/>
    <w:rsid w:val="000F51E7"/>
    <w:rsid w:val="00101CF3"/>
    <w:rsid w:val="001020D4"/>
    <w:rsid w:val="00111CAA"/>
    <w:rsid w:val="00112571"/>
    <w:rsid w:val="0011293C"/>
    <w:rsid w:val="00116638"/>
    <w:rsid w:val="001208AA"/>
    <w:rsid w:val="00123A41"/>
    <w:rsid w:val="0013063B"/>
    <w:rsid w:val="001428EB"/>
    <w:rsid w:val="001621DD"/>
    <w:rsid w:val="00172FD5"/>
    <w:rsid w:val="00174C3D"/>
    <w:rsid w:val="00180E0D"/>
    <w:rsid w:val="00180EA6"/>
    <w:rsid w:val="00180F86"/>
    <w:rsid w:val="0018537F"/>
    <w:rsid w:val="001908C0"/>
    <w:rsid w:val="00191E5A"/>
    <w:rsid w:val="00193588"/>
    <w:rsid w:val="00193DB0"/>
    <w:rsid w:val="00195205"/>
    <w:rsid w:val="001A1F6C"/>
    <w:rsid w:val="001A39CE"/>
    <w:rsid w:val="001A6B4B"/>
    <w:rsid w:val="001B680E"/>
    <w:rsid w:val="001B7227"/>
    <w:rsid w:val="001C44EA"/>
    <w:rsid w:val="001C4607"/>
    <w:rsid w:val="001C46DC"/>
    <w:rsid w:val="001C574E"/>
    <w:rsid w:val="001C5DB0"/>
    <w:rsid w:val="001D0DC9"/>
    <w:rsid w:val="001D447C"/>
    <w:rsid w:val="001D5356"/>
    <w:rsid w:val="001D7BC9"/>
    <w:rsid w:val="001E0E4A"/>
    <w:rsid w:val="001E1346"/>
    <w:rsid w:val="001E5629"/>
    <w:rsid w:val="001F426B"/>
    <w:rsid w:val="00210B3A"/>
    <w:rsid w:val="00212DCB"/>
    <w:rsid w:val="002152F6"/>
    <w:rsid w:val="00215FCA"/>
    <w:rsid w:val="00225215"/>
    <w:rsid w:val="0022686B"/>
    <w:rsid w:val="0023057C"/>
    <w:rsid w:val="00232EF4"/>
    <w:rsid w:val="0024150B"/>
    <w:rsid w:val="002433C3"/>
    <w:rsid w:val="002437D2"/>
    <w:rsid w:val="00246423"/>
    <w:rsid w:val="00246AFE"/>
    <w:rsid w:val="00257760"/>
    <w:rsid w:val="00261C6E"/>
    <w:rsid w:val="00263945"/>
    <w:rsid w:val="002641CD"/>
    <w:rsid w:val="0027120D"/>
    <w:rsid w:val="00271911"/>
    <w:rsid w:val="0027454C"/>
    <w:rsid w:val="00281C08"/>
    <w:rsid w:val="00282A3F"/>
    <w:rsid w:val="002923D0"/>
    <w:rsid w:val="002A6BA4"/>
    <w:rsid w:val="002B40BC"/>
    <w:rsid w:val="002B43F9"/>
    <w:rsid w:val="002C4050"/>
    <w:rsid w:val="002D1177"/>
    <w:rsid w:val="002D1DE0"/>
    <w:rsid w:val="002D444C"/>
    <w:rsid w:val="002E1F3D"/>
    <w:rsid w:val="002E5FB5"/>
    <w:rsid w:val="002F4CA0"/>
    <w:rsid w:val="002F5085"/>
    <w:rsid w:val="003017C9"/>
    <w:rsid w:val="003059C6"/>
    <w:rsid w:val="00307452"/>
    <w:rsid w:val="003118AC"/>
    <w:rsid w:val="00316D81"/>
    <w:rsid w:val="003260B9"/>
    <w:rsid w:val="00327D54"/>
    <w:rsid w:val="00327E55"/>
    <w:rsid w:val="00333178"/>
    <w:rsid w:val="00336EC2"/>
    <w:rsid w:val="0034068E"/>
    <w:rsid w:val="00343756"/>
    <w:rsid w:val="00351080"/>
    <w:rsid w:val="00352128"/>
    <w:rsid w:val="00352A3A"/>
    <w:rsid w:val="003606B3"/>
    <w:rsid w:val="00360E36"/>
    <w:rsid w:val="00365A7A"/>
    <w:rsid w:val="00380990"/>
    <w:rsid w:val="003814A9"/>
    <w:rsid w:val="003845BE"/>
    <w:rsid w:val="00386B62"/>
    <w:rsid w:val="00391EA2"/>
    <w:rsid w:val="00393929"/>
    <w:rsid w:val="00394A57"/>
    <w:rsid w:val="003A0C3D"/>
    <w:rsid w:val="003A12A1"/>
    <w:rsid w:val="003A1C36"/>
    <w:rsid w:val="003A701B"/>
    <w:rsid w:val="003C6347"/>
    <w:rsid w:val="003C672C"/>
    <w:rsid w:val="003E17DF"/>
    <w:rsid w:val="003E2001"/>
    <w:rsid w:val="003E5ACA"/>
    <w:rsid w:val="003E7376"/>
    <w:rsid w:val="003E7A5C"/>
    <w:rsid w:val="003F3045"/>
    <w:rsid w:val="003F3A76"/>
    <w:rsid w:val="003F54A7"/>
    <w:rsid w:val="00401C1E"/>
    <w:rsid w:val="0041330D"/>
    <w:rsid w:val="00413563"/>
    <w:rsid w:val="00414476"/>
    <w:rsid w:val="00415E34"/>
    <w:rsid w:val="0042713B"/>
    <w:rsid w:val="004344C8"/>
    <w:rsid w:val="00442C00"/>
    <w:rsid w:val="00445BE6"/>
    <w:rsid w:val="00445C03"/>
    <w:rsid w:val="00446BEB"/>
    <w:rsid w:val="004535E8"/>
    <w:rsid w:val="00454776"/>
    <w:rsid w:val="00454AC2"/>
    <w:rsid w:val="00460F60"/>
    <w:rsid w:val="004633C0"/>
    <w:rsid w:val="00470CD9"/>
    <w:rsid w:val="00475BD5"/>
    <w:rsid w:val="00475E00"/>
    <w:rsid w:val="004776FC"/>
    <w:rsid w:val="00477AD0"/>
    <w:rsid w:val="00477E5A"/>
    <w:rsid w:val="00477FFD"/>
    <w:rsid w:val="004845E9"/>
    <w:rsid w:val="0048754D"/>
    <w:rsid w:val="0049081D"/>
    <w:rsid w:val="00491ECB"/>
    <w:rsid w:val="004A1D53"/>
    <w:rsid w:val="004A2AF5"/>
    <w:rsid w:val="004A3C8A"/>
    <w:rsid w:val="004A4530"/>
    <w:rsid w:val="004B423C"/>
    <w:rsid w:val="004B5075"/>
    <w:rsid w:val="004B54CB"/>
    <w:rsid w:val="004B5D24"/>
    <w:rsid w:val="004C3810"/>
    <w:rsid w:val="004C5CF9"/>
    <w:rsid w:val="004C5F16"/>
    <w:rsid w:val="004C6324"/>
    <w:rsid w:val="004E70C7"/>
    <w:rsid w:val="004F1630"/>
    <w:rsid w:val="004F18C4"/>
    <w:rsid w:val="004F61A1"/>
    <w:rsid w:val="00506AA7"/>
    <w:rsid w:val="00510E97"/>
    <w:rsid w:val="00515C46"/>
    <w:rsid w:val="00521061"/>
    <w:rsid w:val="00525718"/>
    <w:rsid w:val="00526967"/>
    <w:rsid w:val="00534B74"/>
    <w:rsid w:val="0053569F"/>
    <w:rsid w:val="005450AB"/>
    <w:rsid w:val="005460AA"/>
    <w:rsid w:val="00554B45"/>
    <w:rsid w:val="00554FFD"/>
    <w:rsid w:val="00555CA6"/>
    <w:rsid w:val="00560192"/>
    <w:rsid w:val="00561439"/>
    <w:rsid w:val="00562D40"/>
    <w:rsid w:val="005648D4"/>
    <w:rsid w:val="005717FD"/>
    <w:rsid w:val="0057275A"/>
    <w:rsid w:val="00574B37"/>
    <w:rsid w:val="00577DCA"/>
    <w:rsid w:val="00584EC7"/>
    <w:rsid w:val="0058658B"/>
    <w:rsid w:val="00586DB2"/>
    <w:rsid w:val="00587FEF"/>
    <w:rsid w:val="00590975"/>
    <w:rsid w:val="0059224A"/>
    <w:rsid w:val="0059369D"/>
    <w:rsid w:val="005A5C99"/>
    <w:rsid w:val="005A5C9B"/>
    <w:rsid w:val="005A610D"/>
    <w:rsid w:val="005A6FEF"/>
    <w:rsid w:val="005B5B3E"/>
    <w:rsid w:val="005B61F9"/>
    <w:rsid w:val="005B6252"/>
    <w:rsid w:val="005B70A7"/>
    <w:rsid w:val="005C118D"/>
    <w:rsid w:val="005C2DA2"/>
    <w:rsid w:val="005C306D"/>
    <w:rsid w:val="005C442C"/>
    <w:rsid w:val="005C5F15"/>
    <w:rsid w:val="005C7234"/>
    <w:rsid w:val="005D52DF"/>
    <w:rsid w:val="005D5745"/>
    <w:rsid w:val="005E1865"/>
    <w:rsid w:val="005E30E7"/>
    <w:rsid w:val="005E5DB8"/>
    <w:rsid w:val="005F22E7"/>
    <w:rsid w:val="005F2CA8"/>
    <w:rsid w:val="005F389E"/>
    <w:rsid w:val="005F64CC"/>
    <w:rsid w:val="005F69BE"/>
    <w:rsid w:val="00601744"/>
    <w:rsid w:val="00601FA1"/>
    <w:rsid w:val="006062EC"/>
    <w:rsid w:val="00606507"/>
    <w:rsid w:val="00606B70"/>
    <w:rsid w:val="00611415"/>
    <w:rsid w:val="00614101"/>
    <w:rsid w:val="00622B9D"/>
    <w:rsid w:val="006239B6"/>
    <w:rsid w:val="0062587A"/>
    <w:rsid w:val="00632909"/>
    <w:rsid w:val="006335A2"/>
    <w:rsid w:val="0063671C"/>
    <w:rsid w:val="00637D61"/>
    <w:rsid w:val="00640CA6"/>
    <w:rsid w:val="00643548"/>
    <w:rsid w:val="00644B5C"/>
    <w:rsid w:val="00647450"/>
    <w:rsid w:val="00652DF6"/>
    <w:rsid w:val="006536C3"/>
    <w:rsid w:val="00653B75"/>
    <w:rsid w:val="006567D9"/>
    <w:rsid w:val="006600B9"/>
    <w:rsid w:val="00660E10"/>
    <w:rsid w:val="00664E77"/>
    <w:rsid w:val="00665B45"/>
    <w:rsid w:val="00666F03"/>
    <w:rsid w:val="0067352C"/>
    <w:rsid w:val="00673CB9"/>
    <w:rsid w:val="00677932"/>
    <w:rsid w:val="00681462"/>
    <w:rsid w:val="006844C1"/>
    <w:rsid w:val="00691363"/>
    <w:rsid w:val="0069388A"/>
    <w:rsid w:val="006A34B7"/>
    <w:rsid w:val="006A4872"/>
    <w:rsid w:val="006A5084"/>
    <w:rsid w:val="006A6680"/>
    <w:rsid w:val="006B164F"/>
    <w:rsid w:val="006C42D2"/>
    <w:rsid w:val="006C6EA4"/>
    <w:rsid w:val="006D4760"/>
    <w:rsid w:val="006D554B"/>
    <w:rsid w:val="006E316E"/>
    <w:rsid w:val="006E4112"/>
    <w:rsid w:val="006F0B36"/>
    <w:rsid w:val="006F34C2"/>
    <w:rsid w:val="006F3540"/>
    <w:rsid w:val="006F5AF8"/>
    <w:rsid w:val="006F5BEE"/>
    <w:rsid w:val="006F6AE2"/>
    <w:rsid w:val="006F6F79"/>
    <w:rsid w:val="006F7315"/>
    <w:rsid w:val="0070193B"/>
    <w:rsid w:val="00702299"/>
    <w:rsid w:val="00706D77"/>
    <w:rsid w:val="00710FAA"/>
    <w:rsid w:val="00712E3C"/>
    <w:rsid w:val="007209BA"/>
    <w:rsid w:val="00726985"/>
    <w:rsid w:val="007278B2"/>
    <w:rsid w:val="007323CE"/>
    <w:rsid w:val="0073376B"/>
    <w:rsid w:val="007352A0"/>
    <w:rsid w:val="00742E69"/>
    <w:rsid w:val="00751342"/>
    <w:rsid w:val="00751AD7"/>
    <w:rsid w:val="00753D0C"/>
    <w:rsid w:val="00754033"/>
    <w:rsid w:val="007546A5"/>
    <w:rsid w:val="00763006"/>
    <w:rsid w:val="00765132"/>
    <w:rsid w:val="00765718"/>
    <w:rsid w:val="00770737"/>
    <w:rsid w:val="007735D5"/>
    <w:rsid w:val="00776A76"/>
    <w:rsid w:val="00776F90"/>
    <w:rsid w:val="00781E73"/>
    <w:rsid w:val="00791F83"/>
    <w:rsid w:val="0079205D"/>
    <w:rsid w:val="007922DA"/>
    <w:rsid w:val="007929D2"/>
    <w:rsid w:val="00793296"/>
    <w:rsid w:val="00796F44"/>
    <w:rsid w:val="007A1C2D"/>
    <w:rsid w:val="007A1C8A"/>
    <w:rsid w:val="007A1D20"/>
    <w:rsid w:val="007B0233"/>
    <w:rsid w:val="007B2306"/>
    <w:rsid w:val="007B7902"/>
    <w:rsid w:val="007C03F0"/>
    <w:rsid w:val="007C30F7"/>
    <w:rsid w:val="007C6432"/>
    <w:rsid w:val="007D12F7"/>
    <w:rsid w:val="007D6A3A"/>
    <w:rsid w:val="007D7859"/>
    <w:rsid w:val="007E03A4"/>
    <w:rsid w:val="007E5027"/>
    <w:rsid w:val="007E6DFA"/>
    <w:rsid w:val="007F4973"/>
    <w:rsid w:val="007F5400"/>
    <w:rsid w:val="007F6688"/>
    <w:rsid w:val="00801BDA"/>
    <w:rsid w:val="00801C54"/>
    <w:rsid w:val="00807FD7"/>
    <w:rsid w:val="00811AEA"/>
    <w:rsid w:val="00812A3B"/>
    <w:rsid w:val="008152EA"/>
    <w:rsid w:val="00820060"/>
    <w:rsid w:val="00821B47"/>
    <w:rsid w:val="00827FD7"/>
    <w:rsid w:val="0083419A"/>
    <w:rsid w:val="00836B5E"/>
    <w:rsid w:val="008422E8"/>
    <w:rsid w:val="008501A9"/>
    <w:rsid w:val="00851056"/>
    <w:rsid w:val="00856D47"/>
    <w:rsid w:val="00857E16"/>
    <w:rsid w:val="0086689E"/>
    <w:rsid w:val="00871052"/>
    <w:rsid w:val="008763CA"/>
    <w:rsid w:val="00891C09"/>
    <w:rsid w:val="00893212"/>
    <w:rsid w:val="008A3F6A"/>
    <w:rsid w:val="008A467C"/>
    <w:rsid w:val="008A678B"/>
    <w:rsid w:val="008A7712"/>
    <w:rsid w:val="008B32A5"/>
    <w:rsid w:val="008B5203"/>
    <w:rsid w:val="008B5A21"/>
    <w:rsid w:val="008B6289"/>
    <w:rsid w:val="008C0C42"/>
    <w:rsid w:val="008C60B7"/>
    <w:rsid w:val="008C75A2"/>
    <w:rsid w:val="008C7EA0"/>
    <w:rsid w:val="008D170E"/>
    <w:rsid w:val="008D394D"/>
    <w:rsid w:val="008D43CE"/>
    <w:rsid w:val="008D7A54"/>
    <w:rsid w:val="008D7BF1"/>
    <w:rsid w:val="008D7DB1"/>
    <w:rsid w:val="008E0B03"/>
    <w:rsid w:val="008E0BB4"/>
    <w:rsid w:val="008E1D71"/>
    <w:rsid w:val="008E269C"/>
    <w:rsid w:val="008E2CEB"/>
    <w:rsid w:val="008F2513"/>
    <w:rsid w:val="009003FC"/>
    <w:rsid w:val="00902960"/>
    <w:rsid w:val="00903E9B"/>
    <w:rsid w:val="0090519D"/>
    <w:rsid w:val="00907F08"/>
    <w:rsid w:val="00912852"/>
    <w:rsid w:val="00920A88"/>
    <w:rsid w:val="00937023"/>
    <w:rsid w:val="00937949"/>
    <w:rsid w:val="00945D85"/>
    <w:rsid w:val="00952D3C"/>
    <w:rsid w:val="00956962"/>
    <w:rsid w:val="00956978"/>
    <w:rsid w:val="009575EC"/>
    <w:rsid w:val="00961E5E"/>
    <w:rsid w:val="009626BA"/>
    <w:rsid w:val="00966767"/>
    <w:rsid w:val="00966DDA"/>
    <w:rsid w:val="009714BB"/>
    <w:rsid w:val="0097584C"/>
    <w:rsid w:val="00981FFD"/>
    <w:rsid w:val="00982870"/>
    <w:rsid w:val="009865E5"/>
    <w:rsid w:val="009A64E3"/>
    <w:rsid w:val="009A6B47"/>
    <w:rsid w:val="009B034E"/>
    <w:rsid w:val="009B1189"/>
    <w:rsid w:val="009B392D"/>
    <w:rsid w:val="009B56A0"/>
    <w:rsid w:val="009B5C3F"/>
    <w:rsid w:val="009B60E1"/>
    <w:rsid w:val="009B6F29"/>
    <w:rsid w:val="009C08EF"/>
    <w:rsid w:val="009C192E"/>
    <w:rsid w:val="009C2113"/>
    <w:rsid w:val="009C51FE"/>
    <w:rsid w:val="009C6650"/>
    <w:rsid w:val="009D1C71"/>
    <w:rsid w:val="009D216E"/>
    <w:rsid w:val="009D53B3"/>
    <w:rsid w:val="009D56F3"/>
    <w:rsid w:val="009E4674"/>
    <w:rsid w:val="009E5DB2"/>
    <w:rsid w:val="009F07BD"/>
    <w:rsid w:val="009F07C7"/>
    <w:rsid w:val="009F3512"/>
    <w:rsid w:val="009F358E"/>
    <w:rsid w:val="009F3727"/>
    <w:rsid w:val="009F4DA3"/>
    <w:rsid w:val="009F7B38"/>
    <w:rsid w:val="00A14209"/>
    <w:rsid w:val="00A24B7D"/>
    <w:rsid w:val="00A2555E"/>
    <w:rsid w:val="00A274E5"/>
    <w:rsid w:val="00A30155"/>
    <w:rsid w:val="00A30595"/>
    <w:rsid w:val="00A32F61"/>
    <w:rsid w:val="00A425D5"/>
    <w:rsid w:val="00A45DC2"/>
    <w:rsid w:val="00A463B8"/>
    <w:rsid w:val="00A554A3"/>
    <w:rsid w:val="00A5777C"/>
    <w:rsid w:val="00A72035"/>
    <w:rsid w:val="00A722A5"/>
    <w:rsid w:val="00A73998"/>
    <w:rsid w:val="00A7483B"/>
    <w:rsid w:val="00A75DA4"/>
    <w:rsid w:val="00A83BBE"/>
    <w:rsid w:val="00A91AD0"/>
    <w:rsid w:val="00A96294"/>
    <w:rsid w:val="00A96499"/>
    <w:rsid w:val="00AA6CC8"/>
    <w:rsid w:val="00AB2813"/>
    <w:rsid w:val="00AB422C"/>
    <w:rsid w:val="00AB58E5"/>
    <w:rsid w:val="00AC3AEB"/>
    <w:rsid w:val="00AC5459"/>
    <w:rsid w:val="00AC57C4"/>
    <w:rsid w:val="00AD0339"/>
    <w:rsid w:val="00AD194B"/>
    <w:rsid w:val="00AD21F3"/>
    <w:rsid w:val="00AF64A2"/>
    <w:rsid w:val="00B00F43"/>
    <w:rsid w:val="00B0105F"/>
    <w:rsid w:val="00B01E5D"/>
    <w:rsid w:val="00B024DE"/>
    <w:rsid w:val="00B054CE"/>
    <w:rsid w:val="00B072B6"/>
    <w:rsid w:val="00B07B87"/>
    <w:rsid w:val="00B14675"/>
    <w:rsid w:val="00B20A0F"/>
    <w:rsid w:val="00B262E5"/>
    <w:rsid w:val="00B26474"/>
    <w:rsid w:val="00B37BCA"/>
    <w:rsid w:val="00B40D22"/>
    <w:rsid w:val="00B5022A"/>
    <w:rsid w:val="00B51AF5"/>
    <w:rsid w:val="00B55B1C"/>
    <w:rsid w:val="00B575F2"/>
    <w:rsid w:val="00B633C8"/>
    <w:rsid w:val="00B666CA"/>
    <w:rsid w:val="00B714E8"/>
    <w:rsid w:val="00B72B55"/>
    <w:rsid w:val="00B7351F"/>
    <w:rsid w:val="00B751A2"/>
    <w:rsid w:val="00B76993"/>
    <w:rsid w:val="00B76D23"/>
    <w:rsid w:val="00B77B24"/>
    <w:rsid w:val="00B80819"/>
    <w:rsid w:val="00B832B9"/>
    <w:rsid w:val="00B8518E"/>
    <w:rsid w:val="00B853A8"/>
    <w:rsid w:val="00B86504"/>
    <w:rsid w:val="00B9010D"/>
    <w:rsid w:val="00B91387"/>
    <w:rsid w:val="00B92521"/>
    <w:rsid w:val="00B93140"/>
    <w:rsid w:val="00B943BE"/>
    <w:rsid w:val="00B94FE5"/>
    <w:rsid w:val="00BA09BE"/>
    <w:rsid w:val="00BA4A4A"/>
    <w:rsid w:val="00BB2068"/>
    <w:rsid w:val="00BB29B1"/>
    <w:rsid w:val="00BB4001"/>
    <w:rsid w:val="00BB5A56"/>
    <w:rsid w:val="00BC4F26"/>
    <w:rsid w:val="00BD3FFD"/>
    <w:rsid w:val="00BD76BF"/>
    <w:rsid w:val="00BE17C4"/>
    <w:rsid w:val="00BE2961"/>
    <w:rsid w:val="00BE4DAF"/>
    <w:rsid w:val="00BF0590"/>
    <w:rsid w:val="00BF3D1C"/>
    <w:rsid w:val="00BF495F"/>
    <w:rsid w:val="00BF5A67"/>
    <w:rsid w:val="00BF6288"/>
    <w:rsid w:val="00BF6F58"/>
    <w:rsid w:val="00BF78CF"/>
    <w:rsid w:val="00BF7BE7"/>
    <w:rsid w:val="00C0245A"/>
    <w:rsid w:val="00C058CB"/>
    <w:rsid w:val="00C06518"/>
    <w:rsid w:val="00C11872"/>
    <w:rsid w:val="00C12AC9"/>
    <w:rsid w:val="00C14B43"/>
    <w:rsid w:val="00C26053"/>
    <w:rsid w:val="00C31707"/>
    <w:rsid w:val="00C35C9A"/>
    <w:rsid w:val="00C36142"/>
    <w:rsid w:val="00C4046F"/>
    <w:rsid w:val="00C41A1B"/>
    <w:rsid w:val="00C5081A"/>
    <w:rsid w:val="00C7678F"/>
    <w:rsid w:val="00C816BA"/>
    <w:rsid w:val="00C81F87"/>
    <w:rsid w:val="00C84AE7"/>
    <w:rsid w:val="00C92095"/>
    <w:rsid w:val="00C92924"/>
    <w:rsid w:val="00C9302B"/>
    <w:rsid w:val="00CA2A5F"/>
    <w:rsid w:val="00CA62F3"/>
    <w:rsid w:val="00CB0942"/>
    <w:rsid w:val="00CC007B"/>
    <w:rsid w:val="00CC0DEB"/>
    <w:rsid w:val="00CC1BF4"/>
    <w:rsid w:val="00CC239E"/>
    <w:rsid w:val="00CC3C86"/>
    <w:rsid w:val="00CC5D27"/>
    <w:rsid w:val="00CC6C6F"/>
    <w:rsid w:val="00CD31ED"/>
    <w:rsid w:val="00CE11AA"/>
    <w:rsid w:val="00CF0DBC"/>
    <w:rsid w:val="00CF4B53"/>
    <w:rsid w:val="00CF6E67"/>
    <w:rsid w:val="00CF7D3F"/>
    <w:rsid w:val="00D010F5"/>
    <w:rsid w:val="00D034EB"/>
    <w:rsid w:val="00D06099"/>
    <w:rsid w:val="00D14DEE"/>
    <w:rsid w:val="00D14EC3"/>
    <w:rsid w:val="00D17F59"/>
    <w:rsid w:val="00D24284"/>
    <w:rsid w:val="00D2571F"/>
    <w:rsid w:val="00D323F4"/>
    <w:rsid w:val="00D3300E"/>
    <w:rsid w:val="00D37A6C"/>
    <w:rsid w:val="00D37E17"/>
    <w:rsid w:val="00D41852"/>
    <w:rsid w:val="00D42A34"/>
    <w:rsid w:val="00D46306"/>
    <w:rsid w:val="00D51590"/>
    <w:rsid w:val="00D61C97"/>
    <w:rsid w:val="00D71272"/>
    <w:rsid w:val="00D74FB9"/>
    <w:rsid w:val="00D77D73"/>
    <w:rsid w:val="00D81B85"/>
    <w:rsid w:val="00D83EA6"/>
    <w:rsid w:val="00D8597C"/>
    <w:rsid w:val="00D85A48"/>
    <w:rsid w:val="00D91C09"/>
    <w:rsid w:val="00D927D1"/>
    <w:rsid w:val="00D94587"/>
    <w:rsid w:val="00D95275"/>
    <w:rsid w:val="00DA07E6"/>
    <w:rsid w:val="00DA25B8"/>
    <w:rsid w:val="00DA280E"/>
    <w:rsid w:val="00DA744E"/>
    <w:rsid w:val="00DB0CF7"/>
    <w:rsid w:val="00DB1046"/>
    <w:rsid w:val="00DB6A19"/>
    <w:rsid w:val="00DC61E5"/>
    <w:rsid w:val="00DD218E"/>
    <w:rsid w:val="00DD50CA"/>
    <w:rsid w:val="00DD60ED"/>
    <w:rsid w:val="00DD65C5"/>
    <w:rsid w:val="00DE1A5A"/>
    <w:rsid w:val="00DE3386"/>
    <w:rsid w:val="00DE5AED"/>
    <w:rsid w:val="00DE6E6D"/>
    <w:rsid w:val="00DE6F4E"/>
    <w:rsid w:val="00DF0AF1"/>
    <w:rsid w:val="00DF3C5D"/>
    <w:rsid w:val="00DF49DF"/>
    <w:rsid w:val="00DF518B"/>
    <w:rsid w:val="00E00036"/>
    <w:rsid w:val="00E016CC"/>
    <w:rsid w:val="00E0452F"/>
    <w:rsid w:val="00E1244D"/>
    <w:rsid w:val="00E151FD"/>
    <w:rsid w:val="00E1707D"/>
    <w:rsid w:val="00E17848"/>
    <w:rsid w:val="00E17AA6"/>
    <w:rsid w:val="00E17B73"/>
    <w:rsid w:val="00E21EDF"/>
    <w:rsid w:val="00E2239C"/>
    <w:rsid w:val="00E269A2"/>
    <w:rsid w:val="00E30741"/>
    <w:rsid w:val="00E352C0"/>
    <w:rsid w:val="00E37AAE"/>
    <w:rsid w:val="00E4089C"/>
    <w:rsid w:val="00E41A8A"/>
    <w:rsid w:val="00E446D4"/>
    <w:rsid w:val="00E461FB"/>
    <w:rsid w:val="00E504B3"/>
    <w:rsid w:val="00E50584"/>
    <w:rsid w:val="00E506FE"/>
    <w:rsid w:val="00E513EC"/>
    <w:rsid w:val="00E54718"/>
    <w:rsid w:val="00E664A2"/>
    <w:rsid w:val="00E72A5A"/>
    <w:rsid w:val="00E8021A"/>
    <w:rsid w:val="00E80A8E"/>
    <w:rsid w:val="00E86083"/>
    <w:rsid w:val="00E90F52"/>
    <w:rsid w:val="00E924A3"/>
    <w:rsid w:val="00E952B4"/>
    <w:rsid w:val="00EA2E26"/>
    <w:rsid w:val="00EA4233"/>
    <w:rsid w:val="00EA53AA"/>
    <w:rsid w:val="00EA6829"/>
    <w:rsid w:val="00EB01B9"/>
    <w:rsid w:val="00EB0267"/>
    <w:rsid w:val="00EB2A0E"/>
    <w:rsid w:val="00EC07FF"/>
    <w:rsid w:val="00EC0D62"/>
    <w:rsid w:val="00EC57FD"/>
    <w:rsid w:val="00ED0FD1"/>
    <w:rsid w:val="00ED60E0"/>
    <w:rsid w:val="00EE2315"/>
    <w:rsid w:val="00EE4664"/>
    <w:rsid w:val="00EE6150"/>
    <w:rsid w:val="00EF03C1"/>
    <w:rsid w:val="00F06B3B"/>
    <w:rsid w:val="00F06EF3"/>
    <w:rsid w:val="00F20CC9"/>
    <w:rsid w:val="00F21D76"/>
    <w:rsid w:val="00F31CF2"/>
    <w:rsid w:val="00F3343E"/>
    <w:rsid w:val="00F350EA"/>
    <w:rsid w:val="00F35155"/>
    <w:rsid w:val="00F355A7"/>
    <w:rsid w:val="00F45C29"/>
    <w:rsid w:val="00F50B8B"/>
    <w:rsid w:val="00F526EC"/>
    <w:rsid w:val="00F53F2F"/>
    <w:rsid w:val="00F544FD"/>
    <w:rsid w:val="00F54FF4"/>
    <w:rsid w:val="00F62158"/>
    <w:rsid w:val="00F62A65"/>
    <w:rsid w:val="00F64377"/>
    <w:rsid w:val="00F710E2"/>
    <w:rsid w:val="00F711CA"/>
    <w:rsid w:val="00F72877"/>
    <w:rsid w:val="00F73987"/>
    <w:rsid w:val="00F82012"/>
    <w:rsid w:val="00F82470"/>
    <w:rsid w:val="00F82ABB"/>
    <w:rsid w:val="00F83136"/>
    <w:rsid w:val="00F83160"/>
    <w:rsid w:val="00F87EDC"/>
    <w:rsid w:val="00F9072C"/>
    <w:rsid w:val="00FA51CE"/>
    <w:rsid w:val="00FA5227"/>
    <w:rsid w:val="00FA58C6"/>
    <w:rsid w:val="00FB0ACB"/>
    <w:rsid w:val="00FB262E"/>
    <w:rsid w:val="00FB3429"/>
    <w:rsid w:val="00FB490D"/>
    <w:rsid w:val="00FB626B"/>
    <w:rsid w:val="00FB66B7"/>
    <w:rsid w:val="00FC4BCE"/>
    <w:rsid w:val="00FC6AA0"/>
    <w:rsid w:val="00FD5ECD"/>
    <w:rsid w:val="00FD68A6"/>
    <w:rsid w:val="00FD7011"/>
    <w:rsid w:val="00FD7078"/>
    <w:rsid w:val="00FE5E31"/>
    <w:rsid w:val="00FF16E4"/>
    <w:rsid w:val="00FF77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131C6"/>
  <w15:chartTrackingRefBased/>
  <w15:docId w15:val="{2B2105AE-5B19-4886-8D10-7C31C7A6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37949"/>
    <w:rPr>
      <w:rFonts w:ascii="Arial" w:eastAsia="SimSun" w:hAnsi="Arial" w:cs="Arial"/>
      <w:lang w:val="en-GB" w:eastAsia="zh-CN"/>
    </w:rPr>
  </w:style>
  <w:style w:type="paragraph" w:styleId="1">
    <w:name w:val="heading 1"/>
    <w:basedOn w:val="a"/>
    <w:next w:val="a"/>
    <w:link w:val="1Char"/>
    <w:qFormat/>
    <w:rsid w:val="00012D37"/>
    <w:pPr>
      <w:keepNext/>
      <w:numPr>
        <w:numId w:val="5"/>
      </w:numPr>
      <w:spacing w:before="240" w:after="240"/>
      <w:outlineLvl w:val="0"/>
    </w:pPr>
    <w:rPr>
      <w:rFonts w:asciiTheme="minorHAnsi" w:eastAsia="Times New Roman" w:hAnsiTheme="minorHAnsi" w:cs="Times New Roman"/>
      <w:b/>
      <w:bCs/>
      <w:kern w:val="32"/>
      <w:sz w:val="24"/>
      <w:szCs w:val="24"/>
    </w:rPr>
  </w:style>
  <w:style w:type="paragraph" w:styleId="2">
    <w:name w:val="heading 2"/>
    <w:basedOn w:val="a"/>
    <w:next w:val="a"/>
    <w:link w:val="2Char"/>
    <w:qFormat/>
    <w:rsid w:val="00BF5A67"/>
    <w:pPr>
      <w:keepNext/>
      <w:numPr>
        <w:ilvl w:val="1"/>
        <w:numId w:val="5"/>
      </w:numPr>
      <w:spacing w:before="240" w:after="60"/>
      <w:ind w:left="576"/>
      <w:outlineLvl w:val="1"/>
    </w:pPr>
    <w:rPr>
      <w:rFonts w:asciiTheme="minorHAnsi" w:eastAsia="Times New Roman" w:hAnsiTheme="minorHAnsi"/>
      <w:bCs/>
      <w:iCs/>
    </w:rPr>
  </w:style>
  <w:style w:type="paragraph" w:styleId="3">
    <w:name w:val="heading 3"/>
    <w:basedOn w:val="a"/>
    <w:next w:val="a"/>
    <w:link w:val="3Char"/>
    <w:qFormat/>
    <w:rsid w:val="00BF5A67"/>
    <w:pPr>
      <w:keepNext/>
      <w:numPr>
        <w:ilvl w:val="2"/>
        <w:numId w:val="5"/>
      </w:numPr>
      <w:spacing w:before="240" w:after="60"/>
      <w:ind w:left="1440"/>
      <w:outlineLvl w:val="2"/>
    </w:pPr>
    <w:rPr>
      <w:rFonts w:asciiTheme="minorHAnsi" w:eastAsia="Times New Roman" w:hAnsiTheme="minorHAnsi"/>
      <w:bCs/>
    </w:rPr>
  </w:style>
  <w:style w:type="paragraph" w:styleId="4">
    <w:name w:val="heading 4"/>
    <w:basedOn w:val="a"/>
    <w:next w:val="a"/>
    <w:link w:val="4Char"/>
    <w:qFormat/>
    <w:rsid w:val="00BF5A67"/>
    <w:pPr>
      <w:keepNext/>
      <w:numPr>
        <w:ilvl w:val="3"/>
        <w:numId w:val="5"/>
      </w:numPr>
      <w:spacing w:before="240" w:after="60"/>
      <w:ind w:left="2304"/>
      <w:outlineLvl w:val="3"/>
    </w:pPr>
    <w:rPr>
      <w:rFonts w:asciiTheme="minorHAnsi" w:eastAsia="Times New Roman" w:hAnsiTheme="minorHAnsi"/>
      <w:bCs/>
    </w:rPr>
  </w:style>
  <w:style w:type="paragraph" w:styleId="5">
    <w:name w:val="heading 5"/>
    <w:basedOn w:val="a"/>
    <w:next w:val="a"/>
    <w:link w:val="5Char"/>
    <w:qFormat/>
    <w:rsid w:val="00A463B8"/>
    <w:pPr>
      <w:numPr>
        <w:ilvl w:val="4"/>
        <w:numId w:val="5"/>
      </w:numPr>
      <w:spacing w:before="240" w:after="60"/>
      <w:ind w:left="3168"/>
      <w:outlineLvl w:val="4"/>
    </w:pPr>
    <w:rPr>
      <w:rFonts w:asciiTheme="minorHAnsi" w:eastAsia="Times New Roman" w:hAnsiTheme="minorHAnsi" w:cs="Times New Roman"/>
      <w:bCs/>
      <w:i/>
      <w:iCs/>
      <w:szCs w:val="26"/>
    </w:rPr>
  </w:style>
  <w:style w:type="paragraph" w:styleId="6">
    <w:name w:val="heading 6"/>
    <w:basedOn w:val="a"/>
    <w:next w:val="a"/>
    <w:link w:val="6Char"/>
    <w:qFormat/>
    <w:rsid w:val="00360E36"/>
    <w:pPr>
      <w:numPr>
        <w:ilvl w:val="5"/>
        <w:numId w:val="5"/>
      </w:numPr>
      <w:spacing w:before="240" w:after="60"/>
      <w:ind w:left="4032"/>
      <w:outlineLvl w:val="5"/>
    </w:pPr>
    <w:rPr>
      <w:rFonts w:ascii="Calibri" w:eastAsia="Times New Roman" w:hAnsi="Calibri" w:cs="Times New Roman"/>
      <w:bCs/>
      <w:sz w:val="18"/>
      <w:szCs w:val="22"/>
    </w:rPr>
  </w:style>
  <w:style w:type="paragraph" w:styleId="7">
    <w:name w:val="heading 7"/>
    <w:basedOn w:val="a"/>
    <w:next w:val="a"/>
    <w:link w:val="7Char"/>
    <w:qFormat/>
    <w:rsid w:val="00014462"/>
    <w:pPr>
      <w:numPr>
        <w:ilvl w:val="6"/>
        <w:numId w:val="5"/>
      </w:numPr>
      <w:spacing w:before="240" w:after="60"/>
      <w:outlineLvl w:val="6"/>
    </w:pPr>
    <w:rPr>
      <w:rFonts w:ascii="Calibri" w:eastAsia="Times New Roman" w:hAnsi="Calibri" w:cs="Times New Roman"/>
      <w:sz w:val="24"/>
      <w:szCs w:val="24"/>
    </w:rPr>
  </w:style>
  <w:style w:type="paragraph" w:styleId="8">
    <w:name w:val="heading 8"/>
    <w:basedOn w:val="a"/>
    <w:next w:val="a"/>
    <w:link w:val="8Char"/>
    <w:qFormat/>
    <w:rsid w:val="00014462"/>
    <w:pPr>
      <w:numPr>
        <w:ilvl w:val="7"/>
        <w:numId w:val="5"/>
      </w:numPr>
      <w:spacing w:before="240" w:after="60"/>
      <w:outlineLvl w:val="7"/>
    </w:pPr>
    <w:rPr>
      <w:rFonts w:ascii="Calibri" w:eastAsia="Times New Roman" w:hAnsi="Calibri" w:cs="Times New Roman"/>
      <w:i/>
      <w:iCs/>
      <w:sz w:val="24"/>
      <w:szCs w:val="24"/>
    </w:rPr>
  </w:style>
  <w:style w:type="paragraph" w:styleId="9">
    <w:name w:val="heading 9"/>
    <w:basedOn w:val="a"/>
    <w:next w:val="a"/>
    <w:link w:val="9Char"/>
    <w:qFormat/>
    <w:rsid w:val="00014462"/>
    <w:pPr>
      <w:numPr>
        <w:ilvl w:val="8"/>
        <w:numId w:val="5"/>
      </w:numPr>
      <w:spacing w:before="240" w:after="60"/>
      <w:outlineLvl w:val="8"/>
    </w:pPr>
    <w:rPr>
      <w:rFonts w:ascii="Cambria" w:eastAsia="Times New Roman" w:hAnsi="Cambri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0 Header"/>
    <w:basedOn w:val="a"/>
    <w:rsid w:val="00937949"/>
    <w:pPr>
      <w:tabs>
        <w:tab w:val="center" w:pos="4153"/>
        <w:tab w:val="right" w:pos="8306"/>
      </w:tabs>
    </w:pPr>
  </w:style>
  <w:style w:type="paragraph" w:styleId="a4">
    <w:name w:val="footer"/>
    <w:basedOn w:val="a"/>
    <w:link w:val="Char"/>
    <w:uiPriority w:val="99"/>
    <w:rsid w:val="00937949"/>
    <w:pPr>
      <w:tabs>
        <w:tab w:val="center" w:pos="4153"/>
        <w:tab w:val="right" w:pos="8306"/>
      </w:tabs>
    </w:pPr>
  </w:style>
  <w:style w:type="character" w:styleId="a5">
    <w:name w:val="Hyperlink"/>
    <w:rsid w:val="00937949"/>
    <w:rPr>
      <w:color w:val="0000FF"/>
      <w:u w:val="single"/>
    </w:rPr>
  </w:style>
  <w:style w:type="paragraph" w:customStyle="1" w:styleId="-11">
    <w:name w:val="색상형 목록 - 강조색 11"/>
    <w:basedOn w:val="a"/>
    <w:qFormat/>
    <w:rsid w:val="00937949"/>
    <w:pPr>
      <w:spacing w:after="200" w:line="276" w:lineRule="auto"/>
      <w:ind w:left="720"/>
      <w:contextualSpacing/>
    </w:pPr>
    <w:rPr>
      <w:rFonts w:ascii="Calibri" w:eastAsia="Times New Roman" w:hAnsi="Calibri" w:cs="Times New Roman"/>
      <w:sz w:val="22"/>
      <w:szCs w:val="22"/>
      <w:lang w:eastAsia="en-US"/>
    </w:rPr>
  </w:style>
  <w:style w:type="character" w:styleId="a6">
    <w:name w:val="annotation reference"/>
    <w:rsid w:val="00445BE6"/>
    <w:rPr>
      <w:sz w:val="16"/>
      <w:szCs w:val="16"/>
    </w:rPr>
  </w:style>
  <w:style w:type="paragraph" w:styleId="a7">
    <w:name w:val="annotation text"/>
    <w:basedOn w:val="a"/>
    <w:link w:val="Char0"/>
    <w:rsid w:val="00445BE6"/>
  </w:style>
  <w:style w:type="paragraph" w:styleId="a8">
    <w:name w:val="annotation subject"/>
    <w:basedOn w:val="a7"/>
    <w:next w:val="a7"/>
    <w:link w:val="Char1"/>
    <w:rsid w:val="00445BE6"/>
    <w:rPr>
      <w:b/>
      <w:bCs/>
    </w:rPr>
  </w:style>
  <w:style w:type="paragraph" w:styleId="a9">
    <w:name w:val="Balloon Text"/>
    <w:basedOn w:val="a"/>
    <w:link w:val="Char2"/>
    <w:rsid w:val="00445BE6"/>
    <w:rPr>
      <w:rFonts w:ascii="Tahoma" w:hAnsi="Tahoma" w:cs="Tahoma"/>
      <w:sz w:val="16"/>
      <w:szCs w:val="16"/>
    </w:rPr>
  </w:style>
  <w:style w:type="paragraph" w:customStyle="1" w:styleId="NumberedSubHeading">
    <w:name w:val="Numbered Sub Heading"/>
    <w:basedOn w:val="a"/>
    <w:next w:val="a"/>
    <w:rsid w:val="004F1630"/>
    <w:pPr>
      <w:keepNext/>
      <w:numPr>
        <w:numId w:val="1"/>
      </w:numPr>
      <w:spacing w:before="440" w:after="40"/>
    </w:pPr>
    <w:rPr>
      <w:b/>
      <w:sz w:val="22"/>
    </w:rPr>
  </w:style>
  <w:style w:type="paragraph" w:customStyle="1" w:styleId="NumberedBodyText">
    <w:name w:val="Numbered Body Text"/>
    <w:basedOn w:val="a"/>
    <w:rsid w:val="004F1630"/>
    <w:pPr>
      <w:numPr>
        <w:ilvl w:val="1"/>
        <w:numId w:val="1"/>
      </w:numPr>
      <w:spacing w:before="180"/>
    </w:pPr>
  </w:style>
  <w:style w:type="paragraph" w:styleId="aa">
    <w:name w:val="Normal (Web)"/>
    <w:basedOn w:val="a"/>
    <w:uiPriority w:val="99"/>
    <w:rsid w:val="00A2555E"/>
    <w:pPr>
      <w:spacing w:before="100" w:beforeAutospacing="1" w:after="100" w:afterAutospacing="1"/>
    </w:pPr>
    <w:rPr>
      <w:rFonts w:ascii="Times New Roman" w:hAnsi="Times New Roman" w:cs="Times New Roman"/>
      <w:sz w:val="24"/>
      <w:szCs w:val="24"/>
    </w:rPr>
  </w:style>
  <w:style w:type="character" w:styleId="ab">
    <w:name w:val="page number"/>
    <w:basedOn w:val="a0"/>
    <w:rsid w:val="00D81B85"/>
  </w:style>
  <w:style w:type="paragraph" w:customStyle="1" w:styleId="MRheading1">
    <w:name w:val="M&amp;R heading 1"/>
    <w:basedOn w:val="a"/>
    <w:rsid w:val="00D81B85"/>
    <w:pPr>
      <w:keepNext/>
      <w:keepLines/>
      <w:numPr>
        <w:numId w:val="2"/>
      </w:numPr>
      <w:spacing w:before="240" w:line="360" w:lineRule="auto"/>
      <w:jc w:val="both"/>
    </w:pPr>
    <w:rPr>
      <w:rFonts w:eastAsia="Times New Roman" w:cs="Times New Roman"/>
      <w:b/>
      <w:sz w:val="22"/>
      <w:u w:val="single"/>
      <w:lang w:eastAsia="en-GB"/>
    </w:rPr>
  </w:style>
  <w:style w:type="paragraph" w:customStyle="1" w:styleId="MRheading2">
    <w:name w:val="M&amp;R heading 2"/>
    <w:basedOn w:val="a"/>
    <w:link w:val="MRheading2Char"/>
    <w:rsid w:val="00D81B85"/>
    <w:pPr>
      <w:numPr>
        <w:ilvl w:val="1"/>
        <w:numId w:val="2"/>
      </w:numPr>
      <w:spacing w:before="240" w:line="360" w:lineRule="auto"/>
      <w:jc w:val="both"/>
      <w:outlineLvl w:val="1"/>
    </w:pPr>
    <w:rPr>
      <w:rFonts w:eastAsia="Times New Roman" w:cs="Times New Roman"/>
      <w:sz w:val="22"/>
      <w:lang w:eastAsia="en-GB"/>
    </w:rPr>
  </w:style>
  <w:style w:type="paragraph" w:customStyle="1" w:styleId="MRheading3">
    <w:name w:val="M&amp;R heading 3"/>
    <w:basedOn w:val="a"/>
    <w:link w:val="MRheading3Char"/>
    <w:rsid w:val="00D81B85"/>
    <w:pPr>
      <w:numPr>
        <w:ilvl w:val="2"/>
        <w:numId w:val="2"/>
      </w:numPr>
      <w:spacing w:before="240" w:line="360" w:lineRule="auto"/>
      <w:jc w:val="both"/>
      <w:outlineLvl w:val="2"/>
    </w:pPr>
    <w:rPr>
      <w:rFonts w:eastAsia="Times New Roman" w:cs="Times New Roman"/>
      <w:sz w:val="22"/>
      <w:lang w:eastAsia="en-GB"/>
    </w:rPr>
  </w:style>
  <w:style w:type="paragraph" w:customStyle="1" w:styleId="MRheading4">
    <w:name w:val="M&amp;R heading 4"/>
    <w:basedOn w:val="a"/>
    <w:rsid w:val="00D81B85"/>
    <w:pPr>
      <w:numPr>
        <w:ilvl w:val="3"/>
        <w:numId w:val="2"/>
      </w:numPr>
      <w:spacing w:before="240" w:line="360" w:lineRule="auto"/>
      <w:jc w:val="both"/>
      <w:outlineLvl w:val="3"/>
    </w:pPr>
    <w:rPr>
      <w:rFonts w:eastAsia="Times New Roman" w:cs="Times New Roman"/>
      <w:sz w:val="22"/>
      <w:lang w:eastAsia="en-GB"/>
    </w:rPr>
  </w:style>
  <w:style w:type="paragraph" w:customStyle="1" w:styleId="MRheading5">
    <w:name w:val="M&amp;R heading 5"/>
    <w:basedOn w:val="a"/>
    <w:rsid w:val="00D81B85"/>
    <w:pPr>
      <w:numPr>
        <w:ilvl w:val="4"/>
        <w:numId w:val="2"/>
      </w:numPr>
      <w:spacing w:before="240" w:line="360" w:lineRule="auto"/>
      <w:jc w:val="both"/>
      <w:outlineLvl w:val="4"/>
    </w:pPr>
    <w:rPr>
      <w:rFonts w:eastAsia="Times New Roman" w:cs="Times New Roman"/>
      <w:sz w:val="22"/>
      <w:lang w:eastAsia="en-GB"/>
    </w:rPr>
  </w:style>
  <w:style w:type="paragraph" w:customStyle="1" w:styleId="MRheading6">
    <w:name w:val="M&amp;R heading 6"/>
    <w:basedOn w:val="a"/>
    <w:rsid w:val="00D81B85"/>
    <w:pPr>
      <w:numPr>
        <w:ilvl w:val="5"/>
        <w:numId w:val="2"/>
      </w:numPr>
      <w:spacing w:before="240" w:line="360" w:lineRule="auto"/>
      <w:jc w:val="both"/>
      <w:outlineLvl w:val="5"/>
    </w:pPr>
    <w:rPr>
      <w:rFonts w:eastAsia="Times New Roman" w:cs="Times New Roman"/>
      <w:sz w:val="22"/>
      <w:lang w:eastAsia="en-GB"/>
    </w:rPr>
  </w:style>
  <w:style w:type="paragraph" w:customStyle="1" w:styleId="MRheading7">
    <w:name w:val="M&amp;R heading 7"/>
    <w:basedOn w:val="a"/>
    <w:rsid w:val="00D81B85"/>
    <w:pPr>
      <w:numPr>
        <w:ilvl w:val="6"/>
        <w:numId w:val="2"/>
      </w:numPr>
      <w:spacing w:before="240" w:line="360" w:lineRule="auto"/>
      <w:jc w:val="both"/>
      <w:outlineLvl w:val="6"/>
    </w:pPr>
    <w:rPr>
      <w:rFonts w:eastAsia="Times New Roman" w:cs="Times New Roman"/>
      <w:sz w:val="22"/>
      <w:lang w:eastAsia="en-GB"/>
    </w:rPr>
  </w:style>
  <w:style w:type="paragraph" w:customStyle="1" w:styleId="MRheading8">
    <w:name w:val="M&amp;R heading 8"/>
    <w:basedOn w:val="a"/>
    <w:rsid w:val="00D81B85"/>
    <w:pPr>
      <w:numPr>
        <w:ilvl w:val="7"/>
        <w:numId w:val="2"/>
      </w:numPr>
      <w:spacing w:before="240" w:line="360" w:lineRule="auto"/>
      <w:jc w:val="both"/>
      <w:outlineLvl w:val="7"/>
    </w:pPr>
    <w:rPr>
      <w:rFonts w:eastAsia="Times New Roman" w:cs="Times New Roman"/>
      <w:sz w:val="22"/>
      <w:lang w:eastAsia="en-GB"/>
    </w:rPr>
  </w:style>
  <w:style w:type="paragraph" w:customStyle="1" w:styleId="MRheading9">
    <w:name w:val="M&amp;R heading 9"/>
    <w:basedOn w:val="a"/>
    <w:rsid w:val="00D81B85"/>
    <w:pPr>
      <w:numPr>
        <w:ilvl w:val="8"/>
        <w:numId w:val="2"/>
      </w:numPr>
      <w:spacing w:before="240" w:line="360" w:lineRule="auto"/>
      <w:jc w:val="both"/>
      <w:outlineLvl w:val="8"/>
    </w:pPr>
    <w:rPr>
      <w:rFonts w:eastAsia="Times New Roman" w:cs="Times New Roman"/>
      <w:sz w:val="22"/>
      <w:lang w:eastAsia="en-GB"/>
    </w:rPr>
  </w:style>
  <w:style w:type="paragraph" w:customStyle="1" w:styleId="MRSchedule1">
    <w:name w:val="M&amp;R Schedule 1"/>
    <w:basedOn w:val="a"/>
    <w:next w:val="a"/>
    <w:rsid w:val="00D81B85"/>
    <w:pPr>
      <w:keepNext/>
      <w:keepLines/>
      <w:numPr>
        <w:numId w:val="3"/>
      </w:numPr>
      <w:spacing w:before="240" w:line="360" w:lineRule="auto"/>
      <w:jc w:val="center"/>
      <w:outlineLvl w:val="0"/>
    </w:pPr>
    <w:rPr>
      <w:rFonts w:eastAsia="Times New Roman" w:cs="Times New Roman"/>
      <w:b/>
      <w:sz w:val="22"/>
      <w:u w:val="single"/>
      <w:lang w:eastAsia="en-GB"/>
    </w:rPr>
  </w:style>
  <w:style w:type="paragraph" w:customStyle="1" w:styleId="MRSchedule2">
    <w:name w:val="M&amp;R Schedule 2"/>
    <w:basedOn w:val="MRSchedule1"/>
    <w:next w:val="a"/>
    <w:rsid w:val="00D81B85"/>
    <w:pPr>
      <w:numPr>
        <w:numId w:val="0"/>
      </w:numPr>
      <w:outlineLvl w:val="1"/>
    </w:pPr>
    <w:rPr>
      <w:b w:val="0"/>
    </w:rPr>
  </w:style>
  <w:style w:type="table" w:styleId="ac">
    <w:name w:val="Table Grid"/>
    <w:basedOn w:val="a1"/>
    <w:rsid w:val="00D81B85"/>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Rheading3Char">
    <w:name w:val="M&amp;R heading 3 Char"/>
    <w:link w:val="MRheading3"/>
    <w:rsid w:val="00D81B85"/>
    <w:rPr>
      <w:rFonts w:ascii="Arial" w:eastAsia="Times New Roman" w:hAnsi="Arial"/>
      <w:sz w:val="22"/>
      <w:lang w:val="en-GB" w:eastAsia="en-GB"/>
    </w:rPr>
  </w:style>
  <w:style w:type="character" w:customStyle="1" w:styleId="Char">
    <w:name w:val="바닥글 Char"/>
    <w:link w:val="a4"/>
    <w:uiPriority w:val="99"/>
    <w:locked/>
    <w:rsid w:val="00D81B85"/>
    <w:rPr>
      <w:rFonts w:ascii="Arial" w:eastAsia="SimSun" w:hAnsi="Arial" w:cs="Arial"/>
      <w:lang w:val="en-GB" w:eastAsia="zh-CN" w:bidi="ar-SA"/>
    </w:rPr>
  </w:style>
  <w:style w:type="paragraph" w:customStyle="1" w:styleId="10">
    <w:name w:val="본문1"/>
    <w:basedOn w:val="a"/>
    <w:rsid w:val="00E30741"/>
    <w:pPr>
      <w:overflowPunct w:val="0"/>
      <w:autoSpaceDE w:val="0"/>
      <w:autoSpaceDN w:val="0"/>
      <w:adjustRightInd w:val="0"/>
      <w:spacing w:before="240" w:after="120"/>
      <w:textAlignment w:val="baseline"/>
    </w:pPr>
    <w:rPr>
      <w:rFonts w:eastAsia="Times New Roman"/>
      <w:iCs/>
      <w:noProof/>
      <w:color w:val="000000"/>
      <w:lang w:val="en-US" w:eastAsia="en-US"/>
    </w:rPr>
  </w:style>
  <w:style w:type="paragraph" w:customStyle="1" w:styleId="General1">
    <w:name w:val="General 1"/>
    <w:basedOn w:val="a"/>
    <w:rsid w:val="00E30741"/>
    <w:pPr>
      <w:spacing w:after="240"/>
      <w:jc w:val="both"/>
    </w:pPr>
    <w:rPr>
      <w:rFonts w:eastAsia="Times New Roman"/>
      <w:iCs/>
      <w:color w:val="000000"/>
      <w:lang w:eastAsia="en-US"/>
    </w:rPr>
  </w:style>
  <w:style w:type="paragraph" w:customStyle="1" w:styleId="OutlinePara">
    <w:name w:val="Outline Para"/>
    <w:basedOn w:val="a"/>
    <w:rsid w:val="00E30741"/>
    <w:pPr>
      <w:spacing w:after="240"/>
      <w:jc w:val="both"/>
    </w:pPr>
    <w:rPr>
      <w:rFonts w:eastAsia="Times New Roman"/>
      <w:iCs/>
      <w:color w:val="000000"/>
      <w:lang w:eastAsia="en-US"/>
    </w:rPr>
  </w:style>
  <w:style w:type="paragraph" w:customStyle="1" w:styleId="StyleHeading120pt">
    <w:name w:val="Style Heading 1 + 20 pt"/>
    <w:basedOn w:val="1"/>
    <w:rsid w:val="00E30741"/>
    <w:pPr>
      <w:overflowPunct w:val="0"/>
      <w:autoSpaceDE w:val="0"/>
      <w:autoSpaceDN w:val="0"/>
      <w:adjustRightInd w:val="0"/>
      <w:spacing w:before="0" w:after="440"/>
      <w:textAlignment w:val="baseline"/>
    </w:pPr>
    <w:rPr>
      <w:rFonts w:ascii="Arial" w:hAnsi="Arial" w:cs="Arial"/>
      <w:iCs/>
      <w:noProof/>
      <w:color w:val="566BBA"/>
      <w:kern w:val="0"/>
      <w:sz w:val="28"/>
      <w:szCs w:val="12"/>
      <w:lang w:eastAsia="en-US"/>
    </w:rPr>
  </w:style>
  <w:style w:type="character" w:customStyle="1" w:styleId="1Char">
    <w:name w:val="제목 1 Char"/>
    <w:link w:val="1"/>
    <w:rsid w:val="00012D37"/>
    <w:rPr>
      <w:rFonts w:asciiTheme="minorHAnsi" w:eastAsia="Times New Roman" w:hAnsiTheme="minorHAnsi"/>
      <w:b/>
      <w:bCs/>
      <w:kern w:val="32"/>
      <w:sz w:val="24"/>
      <w:szCs w:val="24"/>
      <w:lang w:val="en-GB" w:eastAsia="zh-CN"/>
    </w:rPr>
  </w:style>
  <w:style w:type="paragraph" w:customStyle="1" w:styleId="-110">
    <w:name w:val="색상형 음영 - 강조색 11"/>
    <w:hidden/>
    <w:uiPriority w:val="99"/>
    <w:semiHidden/>
    <w:rsid w:val="00E30741"/>
    <w:rPr>
      <w:rFonts w:ascii="Arial" w:eastAsia="SimSun" w:hAnsi="Arial" w:cs="Arial"/>
      <w:lang w:val="en-GB" w:eastAsia="zh-CN"/>
    </w:rPr>
  </w:style>
  <w:style w:type="paragraph" w:customStyle="1" w:styleId="StyleBulletBold">
    <w:name w:val="Style Bullet + Bold"/>
    <w:basedOn w:val="a"/>
    <w:rsid w:val="00A73998"/>
    <w:pPr>
      <w:numPr>
        <w:numId w:val="4"/>
      </w:numPr>
    </w:pPr>
    <w:rPr>
      <w:rFonts w:eastAsia="Times New Roman"/>
    </w:rPr>
  </w:style>
  <w:style w:type="character" w:customStyle="1" w:styleId="2Char">
    <w:name w:val="제목 2 Char"/>
    <w:link w:val="2"/>
    <w:rsid w:val="00BF5A67"/>
    <w:rPr>
      <w:rFonts w:asciiTheme="minorHAnsi" w:eastAsia="Times New Roman" w:hAnsiTheme="minorHAnsi" w:cs="Arial"/>
      <w:bCs/>
      <w:iCs/>
      <w:lang w:val="en-GB" w:eastAsia="zh-CN"/>
    </w:rPr>
  </w:style>
  <w:style w:type="character" w:customStyle="1" w:styleId="3Char">
    <w:name w:val="제목 3 Char"/>
    <w:link w:val="3"/>
    <w:rsid w:val="00BF5A67"/>
    <w:rPr>
      <w:rFonts w:asciiTheme="minorHAnsi" w:eastAsia="Times New Roman" w:hAnsiTheme="minorHAnsi" w:cs="Arial"/>
      <w:bCs/>
      <w:lang w:val="en-GB" w:eastAsia="zh-CN"/>
    </w:rPr>
  </w:style>
  <w:style w:type="character" w:customStyle="1" w:styleId="4Char">
    <w:name w:val="제목 4 Char"/>
    <w:link w:val="4"/>
    <w:rsid w:val="00BF5A67"/>
    <w:rPr>
      <w:rFonts w:asciiTheme="minorHAnsi" w:eastAsia="Times New Roman" w:hAnsiTheme="minorHAnsi" w:cs="Arial"/>
      <w:bCs/>
      <w:lang w:val="en-GB" w:eastAsia="zh-CN"/>
    </w:rPr>
  </w:style>
  <w:style w:type="character" w:customStyle="1" w:styleId="5Char">
    <w:name w:val="제목 5 Char"/>
    <w:link w:val="5"/>
    <w:rsid w:val="00A463B8"/>
    <w:rPr>
      <w:rFonts w:asciiTheme="minorHAnsi" w:eastAsia="Times New Roman" w:hAnsiTheme="minorHAnsi"/>
      <w:bCs/>
      <w:i/>
      <w:iCs/>
      <w:szCs w:val="26"/>
      <w:lang w:val="en-GB" w:eastAsia="zh-CN"/>
    </w:rPr>
  </w:style>
  <w:style w:type="character" w:customStyle="1" w:styleId="6Char">
    <w:name w:val="제목 6 Char"/>
    <w:link w:val="6"/>
    <w:rsid w:val="00360E36"/>
    <w:rPr>
      <w:rFonts w:ascii="Calibri" w:eastAsia="Times New Roman" w:hAnsi="Calibri"/>
      <w:bCs/>
      <w:sz w:val="18"/>
      <w:szCs w:val="22"/>
      <w:lang w:val="en-GB" w:eastAsia="zh-CN"/>
    </w:rPr>
  </w:style>
  <w:style w:type="character" w:customStyle="1" w:styleId="7Char">
    <w:name w:val="제목 7 Char"/>
    <w:link w:val="7"/>
    <w:rsid w:val="00014462"/>
    <w:rPr>
      <w:rFonts w:ascii="Calibri" w:eastAsia="Times New Roman" w:hAnsi="Calibri"/>
      <w:sz w:val="24"/>
      <w:szCs w:val="24"/>
      <w:lang w:val="en-GB" w:eastAsia="zh-CN"/>
    </w:rPr>
  </w:style>
  <w:style w:type="character" w:customStyle="1" w:styleId="8Char">
    <w:name w:val="제목 8 Char"/>
    <w:link w:val="8"/>
    <w:rsid w:val="00014462"/>
    <w:rPr>
      <w:rFonts w:ascii="Calibri" w:eastAsia="Times New Roman" w:hAnsi="Calibri"/>
      <w:i/>
      <w:iCs/>
      <w:sz w:val="24"/>
      <w:szCs w:val="24"/>
      <w:lang w:val="en-GB" w:eastAsia="zh-CN"/>
    </w:rPr>
  </w:style>
  <w:style w:type="character" w:customStyle="1" w:styleId="9Char">
    <w:name w:val="제목 9 Char"/>
    <w:link w:val="9"/>
    <w:rsid w:val="00014462"/>
    <w:rPr>
      <w:rFonts w:ascii="Cambria" w:eastAsia="Times New Roman" w:hAnsi="Cambria"/>
      <w:sz w:val="22"/>
      <w:szCs w:val="22"/>
      <w:lang w:val="en-GB" w:eastAsia="zh-CN"/>
    </w:rPr>
  </w:style>
  <w:style w:type="paragraph" w:customStyle="1" w:styleId="Default">
    <w:name w:val="Default"/>
    <w:rsid w:val="00CC6C6F"/>
    <w:pPr>
      <w:autoSpaceDE w:val="0"/>
      <w:autoSpaceDN w:val="0"/>
      <w:adjustRightInd w:val="0"/>
    </w:pPr>
    <w:rPr>
      <w:rFonts w:ascii="Arial" w:hAnsi="Arial" w:cs="Arial"/>
      <w:color w:val="000000"/>
      <w:sz w:val="24"/>
      <w:szCs w:val="24"/>
      <w:lang w:eastAsia="en-US"/>
    </w:rPr>
  </w:style>
  <w:style w:type="character" w:customStyle="1" w:styleId="Char0">
    <w:name w:val="메모 텍스트 Char"/>
    <w:link w:val="a7"/>
    <w:rsid w:val="008A3F6A"/>
    <w:rPr>
      <w:rFonts w:ascii="Arial" w:eastAsia="SimSun" w:hAnsi="Arial" w:cs="Arial"/>
      <w:lang w:eastAsia="zh-CN"/>
    </w:rPr>
  </w:style>
  <w:style w:type="paragraph" w:styleId="90">
    <w:name w:val="toc 9"/>
    <w:basedOn w:val="a"/>
    <w:next w:val="a"/>
    <w:autoRedefine/>
    <w:rsid w:val="00D8597C"/>
    <w:pPr>
      <w:spacing w:before="240" w:line="360" w:lineRule="auto"/>
      <w:ind w:left="1600"/>
      <w:jc w:val="both"/>
    </w:pPr>
    <w:rPr>
      <w:rFonts w:eastAsia="Times New Roman" w:cs="Times New Roman"/>
      <w:sz w:val="22"/>
      <w:lang w:eastAsia="en-GB"/>
    </w:rPr>
  </w:style>
  <w:style w:type="paragraph" w:customStyle="1" w:styleId="Bullet">
    <w:name w:val="Bullet"/>
    <w:basedOn w:val="a"/>
    <w:rsid w:val="00D8597C"/>
    <w:pPr>
      <w:numPr>
        <w:numId w:val="9"/>
      </w:numPr>
      <w:tabs>
        <w:tab w:val="clear" w:pos="360"/>
        <w:tab w:val="num" w:pos="567"/>
      </w:tabs>
      <w:spacing w:before="180"/>
      <w:ind w:left="567" w:hanging="567"/>
      <w:jc w:val="both"/>
    </w:pPr>
    <w:rPr>
      <w:rFonts w:eastAsia="Times New Roman" w:cs="Times New Roman"/>
      <w:sz w:val="22"/>
      <w:lang w:eastAsia="en-GB"/>
    </w:rPr>
  </w:style>
  <w:style w:type="paragraph" w:customStyle="1" w:styleId="NumberedParagraph">
    <w:name w:val="Numbered Paragraph"/>
    <w:basedOn w:val="a"/>
    <w:rsid w:val="00D8597C"/>
    <w:pPr>
      <w:numPr>
        <w:numId w:val="10"/>
      </w:numPr>
      <w:spacing w:before="180"/>
      <w:jc w:val="both"/>
    </w:pPr>
    <w:rPr>
      <w:rFonts w:eastAsia="Times New Roman" w:cs="Times New Roman"/>
      <w:sz w:val="22"/>
      <w:lang w:eastAsia="en-GB"/>
    </w:rPr>
  </w:style>
  <w:style w:type="paragraph" w:customStyle="1" w:styleId="PageHeading">
    <w:name w:val="Page Heading"/>
    <w:basedOn w:val="a"/>
    <w:next w:val="a"/>
    <w:rsid w:val="00D8597C"/>
    <w:pPr>
      <w:pageBreakBefore/>
      <w:spacing w:before="480" w:after="280"/>
      <w:jc w:val="both"/>
    </w:pPr>
    <w:rPr>
      <w:rFonts w:eastAsia="Times New Roman" w:cs="Times New Roman"/>
      <w:sz w:val="44"/>
      <w:szCs w:val="44"/>
      <w:lang w:eastAsia="en-GB"/>
    </w:rPr>
  </w:style>
  <w:style w:type="paragraph" w:customStyle="1" w:styleId="SubHeading">
    <w:name w:val="Sub Heading"/>
    <w:basedOn w:val="a"/>
    <w:next w:val="a"/>
    <w:rsid w:val="00D8597C"/>
    <w:pPr>
      <w:keepNext/>
      <w:spacing w:before="440" w:after="280"/>
      <w:jc w:val="both"/>
    </w:pPr>
    <w:rPr>
      <w:rFonts w:eastAsia="Times New Roman" w:cs="Times New Roman"/>
      <w:b/>
      <w:bCs/>
      <w:sz w:val="24"/>
      <w:szCs w:val="24"/>
      <w:lang w:eastAsia="en-GB"/>
    </w:rPr>
  </w:style>
  <w:style w:type="character" w:customStyle="1" w:styleId="Char2">
    <w:name w:val="풍선 도움말 텍스트 Char"/>
    <w:link w:val="a9"/>
    <w:rsid w:val="00D8597C"/>
    <w:rPr>
      <w:rFonts w:ascii="Tahoma" w:eastAsia="SimSun" w:hAnsi="Tahoma" w:cs="Tahoma"/>
      <w:sz w:val="16"/>
      <w:szCs w:val="16"/>
      <w:lang w:eastAsia="zh-CN"/>
    </w:rPr>
  </w:style>
  <w:style w:type="paragraph" w:styleId="ad">
    <w:name w:val="Document Map"/>
    <w:basedOn w:val="a"/>
    <w:link w:val="Char3"/>
    <w:rsid w:val="00D8597C"/>
    <w:pPr>
      <w:shd w:val="clear" w:color="auto" w:fill="000080"/>
      <w:spacing w:before="240" w:line="360" w:lineRule="auto"/>
      <w:jc w:val="both"/>
    </w:pPr>
    <w:rPr>
      <w:rFonts w:ascii="Tahoma" w:eastAsia="Times New Roman" w:hAnsi="Tahoma" w:cs="Times New Roman"/>
      <w:sz w:val="22"/>
      <w:lang w:eastAsia="en-GB"/>
    </w:rPr>
  </w:style>
  <w:style w:type="character" w:customStyle="1" w:styleId="Char3">
    <w:name w:val="문서 구조 Char"/>
    <w:link w:val="ad"/>
    <w:rsid w:val="00D8597C"/>
    <w:rPr>
      <w:rFonts w:ascii="Tahoma" w:hAnsi="Tahoma"/>
      <w:sz w:val="22"/>
      <w:shd w:val="clear" w:color="auto" w:fill="000080"/>
    </w:rPr>
  </w:style>
  <w:style w:type="paragraph" w:customStyle="1" w:styleId="MRLMA1">
    <w:name w:val="M&amp;R LMA 1"/>
    <w:basedOn w:val="a"/>
    <w:rsid w:val="00D8597C"/>
    <w:pPr>
      <w:numPr>
        <w:numId w:val="11"/>
      </w:numPr>
      <w:spacing w:before="240" w:line="360" w:lineRule="auto"/>
      <w:jc w:val="both"/>
    </w:pPr>
    <w:rPr>
      <w:rFonts w:eastAsia="Times New Roman" w:cs="Times New Roman"/>
      <w:sz w:val="22"/>
      <w:lang w:eastAsia="en-GB"/>
    </w:rPr>
  </w:style>
  <w:style w:type="paragraph" w:customStyle="1" w:styleId="MRLMA2">
    <w:name w:val="M&amp;R LMA 2"/>
    <w:basedOn w:val="a"/>
    <w:rsid w:val="00D8597C"/>
    <w:pPr>
      <w:numPr>
        <w:ilvl w:val="1"/>
        <w:numId w:val="11"/>
      </w:numPr>
      <w:spacing w:before="240" w:line="360" w:lineRule="auto"/>
      <w:jc w:val="both"/>
    </w:pPr>
    <w:rPr>
      <w:rFonts w:eastAsia="Times New Roman" w:cs="Times New Roman"/>
      <w:sz w:val="22"/>
      <w:lang w:eastAsia="en-GB"/>
    </w:rPr>
  </w:style>
  <w:style w:type="paragraph" w:customStyle="1" w:styleId="MRLMA3">
    <w:name w:val="M&amp;R LMA 3"/>
    <w:basedOn w:val="a"/>
    <w:rsid w:val="00D8597C"/>
    <w:pPr>
      <w:numPr>
        <w:ilvl w:val="2"/>
        <w:numId w:val="11"/>
      </w:numPr>
      <w:spacing w:before="240" w:line="360" w:lineRule="auto"/>
      <w:jc w:val="both"/>
    </w:pPr>
    <w:rPr>
      <w:rFonts w:eastAsia="Times New Roman" w:cs="Times New Roman"/>
      <w:sz w:val="22"/>
      <w:lang w:eastAsia="en-GB"/>
    </w:rPr>
  </w:style>
  <w:style w:type="paragraph" w:customStyle="1" w:styleId="MRLMA4">
    <w:name w:val="M&amp;R LMA 4"/>
    <w:basedOn w:val="a"/>
    <w:rsid w:val="00D8597C"/>
    <w:pPr>
      <w:numPr>
        <w:ilvl w:val="3"/>
        <w:numId w:val="11"/>
      </w:numPr>
      <w:spacing w:before="240" w:line="360" w:lineRule="auto"/>
      <w:jc w:val="both"/>
    </w:pPr>
    <w:rPr>
      <w:rFonts w:eastAsia="Times New Roman" w:cs="Times New Roman"/>
      <w:sz w:val="22"/>
      <w:lang w:eastAsia="en-GB"/>
    </w:rPr>
  </w:style>
  <w:style w:type="paragraph" w:customStyle="1" w:styleId="MRLMA5">
    <w:name w:val="M&amp;R LMA 5"/>
    <w:basedOn w:val="a"/>
    <w:rsid w:val="00D8597C"/>
    <w:pPr>
      <w:numPr>
        <w:ilvl w:val="4"/>
        <w:numId w:val="11"/>
      </w:numPr>
      <w:spacing w:before="240" w:line="360" w:lineRule="auto"/>
      <w:jc w:val="both"/>
    </w:pPr>
    <w:rPr>
      <w:rFonts w:eastAsia="Times New Roman" w:cs="Times New Roman"/>
      <w:sz w:val="22"/>
      <w:lang w:eastAsia="en-GB"/>
    </w:rPr>
  </w:style>
  <w:style w:type="paragraph" w:customStyle="1" w:styleId="MRLMA6">
    <w:name w:val="M&amp;R LMA 6"/>
    <w:basedOn w:val="a"/>
    <w:rsid w:val="00D8597C"/>
    <w:pPr>
      <w:numPr>
        <w:ilvl w:val="5"/>
        <w:numId w:val="11"/>
      </w:numPr>
      <w:spacing w:before="240" w:line="360" w:lineRule="auto"/>
      <w:jc w:val="both"/>
    </w:pPr>
    <w:rPr>
      <w:rFonts w:eastAsia="Times New Roman" w:cs="Times New Roman"/>
      <w:sz w:val="22"/>
      <w:lang w:eastAsia="en-GB"/>
    </w:rPr>
  </w:style>
  <w:style w:type="paragraph" w:customStyle="1" w:styleId="MRLMA7">
    <w:name w:val="M&amp;R LMA 7"/>
    <w:basedOn w:val="a"/>
    <w:rsid w:val="00D8597C"/>
    <w:pPr>
      <w:numPr>
        <w:ilvl w:val="6"/>
        <w:numId w:val="11"/>
      </w:numPr>
      <w:spacing w:before="240" w:line="360" w:lineRule="auto"/>
      <w:jc w:val="both"/>
    </w:pPr>
    <w:rPr>
      <w:rFonts w:eastAsia="Times New Roman" w:cs="Times New Roman"/>
      <w:sz w:val="22"/>
      <w:lang w:eastAsia="en-GB"/>
    </w:rPr>
  </w:style>
  <w:style w:type="paragraph" w:customStyle="1" w:styleId="MRLMA8">
    <w:name w:val="M&amp;R LMA 8"/>
    <w:basedOn w:val="a"/>
    <w:rsid w:val="00D8597C"/>
    <w:pPr>
      <w:numPr>
        <w:ilvl w:val="7"/>
        <w:numId w:val="12"/>
      </w:numPr>
      <w:spacing w:before="240" w:line="360" w:lineRule="auto"/>
      <w:jc w:val="both"/>
    </w:pPr>
    <w:rPr>
      <w:rFonts w:eastAsia="Times New Roman" w:cs="Times New Roman"/>
      <w:sz w:val="22"/>
      <w:lang w:eastAsia="en-GB"/>
    </w:rPr>
  </w:style>
  <w:style w:type="paragraph" w:customStyle="1" w:styleId="MRLMA9">
    <w:name w:val="M&amp;R LMA 9"/>
    <w:basedOn w:val="a"/>
    <w:rsid w:val="00D8597C"/>
    <w:pPr>
      <w:numPr>
        <w:ilvl w:val="8"/>
        <w:numId w:val="11"/>
      </w:numPr>
      <w:spacing w:before="240" w:line="360" w:lineRule="auto"/>
      <w:jc w:val="both"/>
    </w:pPr>
    <w:rPr>
      <w:rFonts w:eastAsia="Times New Roman" w:cs="Times New Roman"/>
      <w:sz w:val="22"/>
      <w:lang w:eastAsia="en-GB"/>
    </w:rPr>
  </w:style>
  <w:style w:type="paragraph" w:customStyle="1" w:styleId="MRNoHead1">
    <w:name w:val="M&amp;R No Head 1"/>
    <w:basedOn w:val="MRLMA1"/>
    <w:rsid w:val="00D8597C"/>
    <w:pPr>
      <w:numPr>
        <w:numId w:val="13"/>
      </w:numPr>
    </w:pPr>
  </w:style>
  <w:style w:type="paragraph" w:customStyle="1" w:styleId="MRNoHead2">
    <w:name w:val="M&amp;R No Head 2"/>
    <w:basedOn w:val="MRNoHead1"/>
    <w:rsid w:val="00D8597C"/>
    <w:pPr>
      <w:numPr>
        <w:ilvl w:val="1"/>
      </w:numPr>
    </w:pPr>
  </w:style>
  <w:style w:type="paragraph" w:customStyle="1" w:styleId="MRNoHead3">
    <w:name w:val="M&amp;R No Head 3"/>
    <w:basedOn w:val="MRNoHead1"/>
    <w:rsid w:val="00D8597C"/>
    <w:pPr>
      <w:numPr>
        <w:ilvl w:val="2"/>
      </w:numPr>
    </w:pPr>
  </w:style>
  <w:style w:type="paragraph" w:customStyle="1" w:styleId="MRNoHead4">
    <w:name w:val="M&amp;R No Head 4"/>
    <w:basedOn w:val="a"/>
    <w:rsid w:val="00D8597C"/>
    <w:pPr>
      <w:numPr>
        <w:ilvl w:val="3"/>
        <w:numId w:val="13"/>
      </w:numPr>
      <w:spacing w:before="240" w:line="360" w:lineRule="auto"/>
      <w:jc w:val="both"/>
    </w:pPr>
    <w:rPr>
      <w:rFonts w:eastAsia="Times New Roman" w:cs="Times New Roman"/>
      <w:sz w:val="22"/>
      <w:lang w:eastAsia="en-GB"/>
    </w:rPr>
  </w:style>
  <w:style w:type="paragraph" w:customStyle="1" w:styleId="MRNoHead5">
    <w:name w:val="M&amp;R No Head 5"/>
    <w:basedOn w:val="MRNoHead1"/>
    <w:rsid w:val="00D8597C"/>
    <w:pPr>
      <w:numPr>
        <w:ilvl w:val="4"/>
      </w:numPr>
    </w:pPr>
  </w:style>
  <w:style w:type="paragraph" w:customStyle="1" w:styleId="MRNoHead6">
    <w:name w:val="M&amp;R No Head 6"/>
    <w:basedOn w:val="MRNoHead1"/>
    <w:rsid w:val="00D8597C"/>
    <w:pPr>
      <w:numPr>
        <w:ilvl w:val="5"/>
      </w:numPr>
    </w:pPr>
  </w:style>
  <w:style w:type="paragraph" w:customStyle="1" w:styleId="MRNoHead7">
    <w:name w:val="M&amp;R No Head 7"/>
    <w:basedOn w:val="MRNoHead1"/>
    <w:rsid w:val="00D8597C"/>
    <w:pPr>
      <w:numPr>
        <w:ilvl w:val="6"/>
      </w:numPr>
    </w:pPr>
  </w:style>
  <w:style w:type="paragraph" w:customStyle="1" w:styleId="MRNoHead8">
    <w:name w:val="M&amp;R No Head 8"/>
    <w:basedOn w:val="MRNoHead1"/>
    <w:rsid w:val="00D8597C"/>
    <w:pPr>
      <w:numPr>
        <w:ilvl w:val="7"/>
      </w:numPr>
    </w:pPr>
  </w:style>
  <w:style w:type="paragraph" w:customStyle="1" w:styleId="MRNoHead9">
    <w:name w:val="M&amp;R No Head 9"/>
    <w:basedOn w:val="MRNoHead1"/>
    <w:rsid w:val="00D8597C"/>
    <w:pPr>
      <w:numPr>
        <w:ilvl w:val="8"/>
      </w:numPr>
    </w:pPr>
  </w:style>
  <w:style w:type="paragraph" w:customStyle="1" w:styleId="MRParties">
    <w:name w:val="M&amp;R Parties"/>
    <w:basedOn w:val="a"/>
    <w:rsid w:val="00D8597C"/>
    <w:pPr>
      <w:numPr>
        <w:numId w:val="14"/>
      </w:numPr>
      <w:spacing w:before="240" w:line="360" w:lineRule="auto"/>
      <w:jc w:val="both"/>
    </w:pPr>
    <w:rPr>
      <w:rFonts w:eastAsia="Times New Roman" w:cs="Times New Roman"/>
      <w:sz w:val="22"/>
      <w:lang w:eastAsia="en-GB"/>
    </w:rPr>
  </w:style>
  <w:style w:type="paragraph" w:customStyle="1" w:styleId="MRRecital1">
    <w:name w:val="M&amp;R Recital 1"/>
    <w:basedOn w:val="a"/>
    <w:rsid w:val="00D8597C"/>
    <w:pPr>
      <w:numPr>
        <w:numId w:val="15"/>
      </w:numPr>
      <w:spacing w:before="240" w:line="360" w:lineRule="auto"/>
      <w:jc w:val="both"/>
    </w:pPr>
    <w:rPr>
      <w:rFonts w:eastAsia="Times New Roman" w:cs="Times New Roman"/>
      <w:sz w:val="22"/>
      <w:lang w:eastAsia="en-GB"/>
    </w:rPr>
  </w:style>
  <w:style w:type="paragraph" w:customStyle="1" w:styleId="Normal-Legal">
    <w:name w:val="Normal - Legal"/>
    <w:basedOn w:val="a"/>
    <w:rsid w:val="00D8597C"/>
    <w:pPr>
      <w:spacing w:before="240" w:line="360" w:lineRule="auto"/>
      <w:jc w:val="both"/>
    </w:pPr>
    <w:rPr>
      <w:rFonts w:eastAsia="Times New Roman" w:cs="Times New Roman"/>
      <w:sz w:val="22"/>
      <w:lang w:eastAsia="en-GB"/>
    </w:rPr>
  </w:style>
  <w:style w:type="paragraph" w:customStyle="1" w:styleId="MRRecital2">
    <w:name w:val="M&amp;R Recital 2"/>
    <w:basedOn w:val="a"/>
    <w:rsid w:val="00D8597C"/>
    <w:pPr>
      <w:numPr>
        <w:numId w:val="16"/>
      </w:numPr>
      <w:spacing w:before="240" w:line="360" w:lineRule="auto"/>
      <w:jc w:val="both"/>
    </w:pPr>
    <w:rPr>
      <w:rFonts w:eastAsia="Times New Roman" w:cs="Times New Roman"/>
      <w:sz w:val="22"/>
      <w:lang w:eastAsia="en-GB"/>
    </w:rPr>
  </w:style>
  <w:style w:type="paragraph" w:customStyle="1" w:styleId="MRDefinition1">
    <w:name w:val="M&amp;R Definition 1"/>
    <w:basedOn w:val="a"/>
    <w:rsid w:val="00D8597C"/>
    <w:pPr>
      <w:spacing w:before="240" w:line="360" w:lineRule="auto"/>
      <w:ind w:left="720"/>
      <w:jc w:val="both"/>
    </w:pPr>
    <w:rPr>
      <w:rFonts w:eastAsia="Times New Roman" w:cs="Times New Roman"/>
      <w:sz w:val="22"/>
      <w:lang w:eastAsia="en-GB"/>
    </w:rPr>
  </w:style>
  <w:style w:type="paragraph" w:customStyle="1" w:styleId="MRDefinition2">
    <w:name w:val="M&amp;R Definition 2"/>
    <w:basedOn w:val="a"/>
    <w:rsid w:val="00D8597C"/>
    <w:pPr>
      <w:numPr>
        <w:numId w:val="17"/>
      </w:numPr>
      <w:spacing w:before="240" w:line="360" w:lineRule="auto"/>
      <w:jc w:val="both"/>
    </w:pPr>
    <w:rPr>
      <w:rFonts w:eastAsia="Times New Roman" w:cs="Times New Roman"/>
      <w:sz w:val="22"/>
      <w:lang w:eastAsia="en-GB"/>
    </w:rPr>
  </w:style>
  <w:style w:type="paragraph" w:customStyle="1" w:styleId="MRDefinition3">
    <w:name w:val="M&amp;R Definition 3"/>
    <w:basedOn w:val="a"/>
    <w:rsid w:val="00D8597C"/>
    <w:pPr>
      <w:numPr>
        <w:ilvl w:val="1"/>
        <w:numId w:val="18"/>
      </w:numPr>
      <w:spacing w:before="240" w:line="360" w:lineRule="auto"/>
      <w:jc w:val="both"/>
    </w:pPr>
    <w:rPr>
      <w:rFonts w:eastAsia="Times New Roman" w:cs="Times New Roman"/>
      <w:sz w:val="22"/>
      <w:lang w:eastAsia="en-GB"/>
    </w:rPr>
  </w:style>
  <w:style w:type="paragraph" w:customStyle="1" w:styleId="MRSchedule3">
    <w:name w:val="M&amp;R Schedule 3"/>
    <w:basedOn w:val="MRSchedule2"/>
    <w:next w:val="a"/>
    <w:rsid w:val="00D8597C"/>
    <w:pPr>
      <w:outlineLvl w:val="2"/>
    </w:pPr>
  </w:style>
  <w:style w:type="paragraph" w:customStyle="1" w:styleId="MRDefinition4">
    <w:name w:val="M&amp;R Definition 4"/>
    <w:basedOn w:val="a"/>
    <w:rsid w:val="00D8597C"/>
    <w:pPr>
      <w:numPr>
        <w:ilvl w:val="2"/>
        <w:numId w:val="18"/>
      </w:numPr>
      <w:spacing w:before="240" w:line="360" w:lineRule="auto"/>
      <w:jc w:val="both"/>
    </w:pPr>
    <w:rPr>
      <w:rFonts w:eastAsia="Times New Roman" w:cs="Times New Roman"/>
      <w:sz w:val="22"/>
      <w:lang w:eastAsia="en-GB"/>
    </w:rPr>
  </w:style>
  <w:style w:type="paragraph" w:customStyle="1" w:styleId="MRDefinition5">
    <w:name w:val="M&amp;R Definition 5"/>
    <w:basedOn w:val="a"/>
    <w:rsid w:val="00D8597C"/>
    <w:pPr>
      <w:numPr>
        <w:ilvl w:val="3"/>
        <w:numId w:val="18"/>
      </w:numPr>
      <w:spacing w:before="240" w:line="360" w:lineRule="auto"/>
      <w:jc w:val="both"/>
    </w:pPr>
    <w:rPr>
      <w:rFonts w:eastAsia="Times New Roman" w:cs="Times New Roman"/>
      <w:sz w:val="22"/>
      <w:lang w:eastAsia="en-GB"/>
    </w:rPr>
  </w:style>
  <w:style w:type="paragraph" w:customStyle="1" w:styleId="MRParts">
    <w:name w:val="M&amp;R Parts"/>
    <w:basedOn w:val="a"/>
    <w:next w:val="a"/>
    <w:rsid w:val="00D8597C"/>
    <w:pPr>
      <w:numPr>
        <w:numId w:val="19"/>
      </w:numPr>
      <w:spacing w:before="240" w:line="360" w:lineRule="auto"/>
      <w:jc w:val="both"/>
    </w:pPr>
    <w:rPr>
      <w:rFonts w:eastAsia="Times New Roman" w:cs="Times New Roman"/>
      <w:b/>
      <w:caps/>
      <w:sz w:val="22"/>
      <w:lang w:eastAsia="en-GB"/>
    </w:rPr>
  </w:style>
  <w:style w:type="paragraph" w:customStyle="1" w:styleId="Level1">
    <w:name w:val="Level 1"/>
    <w:basedOn w:val="a"/>
    <w:next w:val="a"/>
    <w:rsid w:val="00D8597C"/>
    <w:pPr>
      <w:keepNext/>
      <w:numPr>
        <w:numId w:val="20"/>
      </w:numPr>
      <w:autoSpaceDE w:val="0"/>
      <w:autoSpaceDN w:val="0"/>
      <w:spacing w:before="280" w:after="140" w:line="290" w:lineRule="auto"/>
      <w:jc w:val="both"/>
      <w:outlineLvl w:val="0"/>
    </w:pPr>
    <w:rPr>
      <w:rFonts w:eastAsia="Times New Roman"/>
      <w:b/>
      <w:bCs/>
      <w:kern w:val="20"/>
      <w:sz w:val="22"/>
      <w:szCs w:val="22"/>
      <w:lang w:eastAsia="en-GB"/>
    </w:rPr>
  </w:style>
  <w:style w:type="paragraph" w:customStyle="1" w:styleId="Level2">
    <w:name w:val="Level 2"/>
    <w:basedOn w:val="a"/>
    <w:rsid w:val="00D8597C"/>
    <w:pPr>
      <w:numPr>
        <w:ilvl w:val="1"/>
        <w:numId w:val="20"/>
      </w:numPr>
      <w:autoSpaceDE w:val="0"/>
      <w:autoSpaceDN w:val="0"/>
      <w:spacing w:after="140" w:line="290" w:lineRule="auto"/>
      <w:jc w:val="both"/>
    </w:pPr>
    <w:rPr>
      <w:rFonts w:eastAsia="Times New Roman"/>
      <w:kern w:val="20"/>
      <w:lang w:eastAsia="en-GB"/>
    </w:rPr>
  </w:style>
  <w:style w:type="paragraph" w:customStyle="1" w:styleId="Level3Char">
    <w:name w:val="Level 3 Char"/>
    <w:basedOn w:val="a"/>
    <w:link w:val="Level3CharChar"/>
    <w:rsid w:val="00D8597C"/>
    <w:pPr>
      <w:numPr>
        <w:ilvl w:val="2"/>
        <w:numId w:val="20"/>
      </w:numPr>
      <w:autoSpaceDE w:val="0"/>
      <w:autoSpaceDN w:val="0"/>
      <w:spacing w:after="140" w:line="290" w:lineRule="auto"/>
      <w:jc w:val="both"/>
    </w:pPr>
    <w:rPr>
      <w:rFonts w:eastAsia="Times New Roman"/>
      <w:kern w:val="20"/>
      <w:lang w:eastAsia="en-GB"/>
    </w:rPr>
  </w:style>
  <w:style w:type="character" w:customStyle="1" w:styleId="Level3CharChar">
    <w:name w:val="Level 3 Char Char"/>
    <w:link w:val="Level3Char"/>
    <w:rsid w:val="00D8597C"/>
    <w:rPr>
      <w:rFonts w:ascii="Arial" w:eastAsia="Times New Roman" w:hAnsi="Arial" w:cs="Arial"/>
      <w:kern w:val="20"/>
      <w:lang w:val="en-GB" w:eastAsia="en-GB"/>
    </w:rPr>
  </w:style>
  <w:style w:type="paragraph" w:customStyle="1" w:styleId="Level4">
    <w:name w:val="Level 4"/>
    <w:basedOn w:val="a"/>
    <w:rsid w:val="00D8597C"/>
    <w:pPr>
      <w:numPr>
        <w:ilvl w:val="3"/>
        <w:numId w:val="20"/>
      </w:numPr>
      <w:autoSpaceDE w:val="0"/>
      <w:autoSpaceDN w:val="0"/>
      <w:spacing w:after="140" w:line="290" w:lineRule="auto"/>
      <w:jc w:val="both"/>
    </w:pPr>
    <w:rPr>
      <w:rFonts w:eastAsia="Times New Roman"/>
      <w:kern w:val="20"/>
      <w:lang w:eastAsia="en-GB"/>
    </w:rPr>
  </w:style>
  <w:style w:type="paragraph" w:customStyle="1" w:styleId="Level5">
    <w:name w:val="Level 5"/>
    <w:basedOn w:val="a"/>
    <w:rsid w:val="00D8597C"/>
    <w:pPr>
      <w:numPr>
        <w:ilvl w:val="4"/>
        <w:numId w:val="20"/>
      </w:numPr>
      <w:autoSpaceDE w:val="0"/>
      <w:autoSpaceDN w:val="0"/>
      <w:spacing w:after="140" w:line="290" w:lineRule="auto"/>
      <w:jc w:val="both"/>
    </w:pPr>
    <w:rPr>
      <w:rFonts w:eastAsia="Times New Roman"/>
      <w:kern w:val="20"/>
      <w:lang w:eastAsia="en-GB"/>
    </w:rPr>
  </w:style>
  <w:style w:type="paragraph" w:customStyle="1" w:styleId="Level6">
    <w:name w:val="Level 6"/>
    <w:basedOn w:val="a"/>
    <w:rsid w:val="00D8597C"/>
    <w:pPr>
      <w:numPr>
        <w:ilvl w:val="5"/>
        <w:numId w:val="20"/>
      </w:numPr>
      <w:autoSpaceDE w:val="0"/>
      <w:autoSpaceDN w:val="0"/>
      <w:spacing w:after="140" w:line="290" w:lineRule="auto"/>
      <w:jc w:val="both"/>
    </w:pPr>
    <w:rPr>
      <w:rFonts w:eastAsia="Times New Roman"/>
      <w:kern w:val="20"/>
      <w:lang w:eastAsia="en-GB"/>
    </w:rPr>
  </w:style>
  <w:style w:type="paragraph" w:customStyle="1" w:styleId="Level7">
    <w:name w:val="Level 7"/>
    <w:basedOn w:val="a"/>
    <w:rsid w:val="00D8597C"/>
    <w:pPr>
      <w:numPr>
        <w:ilvl w:val="6"/>
        <w:numId w:val="20"/>
      </w:numPr>
      <w:autoSpaceDE w:val="0"/>
      <w:autoSpaceDN w:val="0"/>
      <w:spacing w:after="140" w:line="290" w:lineRule="auto"/>
      <w:jc w:val="both"/>
      <w:outlineLvl w:val="6"/>
    </w:pPr>
    <w:rPr>
      <w:rFonts w:eastAsia="Times New Roman"/>
      <w:kern w:val="20"/>
      <w:lang w:eastAsia="en-GB"/>
    </w:rPr>
  </w:style>
  <w:style w:type="paragraph" w:customStyle="1" w:styleId="Level8">
    <w:name w:val="Level 8"/>
    <w:basedOn w:val="a"/>
    <w:rsid w:val="00D8597C"/>
    <w:pPr>
      <w:numPr>
        <w:ilvl w:val="7"/>
        <w:numId w:val="20"/>
      </w:numPr>
      <w:autoSpaceDE w:val="0"/>
      <w:autoSpaceDN w:val="0"/>
      <w:spacing w:after="140" w:line="290" w:lineRule="auto"/>
      <w:jc w:val="both"/>
      <w:outlineLvl w:val="7"/>
    </w:pPr>
    <w:rPr>
      <w:rFonts w:eastAsia="Times New Roman"/>
      <w:kern w:val="20"/>
      <w:lang w:eastAsia="en-GB"/>
    </w:rPr>
  </w:style>
  <w:style w:type="paragraph" w:customStyle="1" w:styleId="Level9">
    <w:name w:val="Level 9"/>
    <w:basedOn w:val="a"/>
    <w:rsid w:val="00D8597C"/>
    <w:pPr>
      <w:numPr>
        <w:ilvl w:val="8"/>
        <w:numId w:val="20"/>
      </w:numPr>
      <w:autoSpaceDE w:val="0"/>
      <w:autoSpaceDN w:val="0"/>
      <w:spacing w:after="140" w:line="290" w:lineRule="auto"/>
      <w:jc w:val="both"/>
      <w:outlineLvl w:val="8"/>
    </w:pPr>
    <w:rPr>
      <w:rFonts w:eastAsia="Times New Roman"/>
      <w:kern w:val="20"/>
      <w:lang w:eastAsia="en-GB"/>
    </w:rPr>
  </w:style>
  <w:style w:type="paragraph" w:customStyle="1" w:styleId="Definitions">
    <w:name w:val="Definitions"/>
    <w:basedOn w:val="a"/>
    <w:rsid w:val="00D8597C"/>
    <w:pPr>
      <w:tabs>
        <w:tab w:val="left" w:pos="709"/>
      </w:tabs>
      <w:spacing w:after="120" w:line="300" w:lineRule="atLeast"/>
      <w:ind w:left="720"/>
      <w:jc w:val="both"/>
    </w:pPr>
    <w:rPr>
      <w:rFonts w:ascii="Times New Roman" w:eastAsia="Times New Roman" w:hAnsi="Times New Roman" w:cs="Times New Roman"/>
      <w:sz w:val="22"/>
      <w:lang w:eastAsia="en-US"/>
    </w:rPr>
  </w:style>
  <w:style w:type="character" w:customStyle="1" w:styleId="Defterm">
    <w:name w:val="Defterm"/>
    <w:rsid w:val="00D8597C"/>
    <w:rPr>
      <w:b/>
      <w:color w:val="000000"/>
      <w:sz w:val="22"/>
    </w:rPr>
  </w:style>
  <w:style w:type="paragraph" w:customStyle="1" w:styleId="Bodysubclause">
    <w:name w:val="Body  sub clause"/>
    <w:basedOn w:val="a"/>
    <w:rsid w:val="00D8597C"/>
    <w:pPr>
      <w:spacing w:before="240" w:after="120" w:line="300" w:lineRule="atLeast"/>
      <w:ind w:left="720"/>
      <w:jc w:val="both"/>
    </w:pPr>
    <w:rPr>
      <w:rFonts w:ascii="Times New Roman" w:eastAsia="Times New Roman" w:hAnsi="Times New Roman" w:cs="Times New Roman"/>
      <w:sz w:val="22"/>
      <w:lang w:eastAsia="en-US"/>
    </w:rPr>
  </w:style>
  <w:style w:type="paragraph" w:customStyle="1" w:styleId="Schmainhead">
    <w:name w:val="Sch   main head"/>
    <w:basedOn w:val="a"/>
    <w:next w:val="a"/>
    <w:autoRedefine/>
    <w:rsid w:val="00D8597C"/>
    <w:pPr>
      <w:keepNext/>
      <w:pageBreakBefore/>
      <w:numPr>
        <w:numId w:val="21"/>
      </w:numPr>
      <w:spacing w:before="240" w:after="360" w:line="300" w:lineRule="atLeast"/>
      <w:jc w:val="center"/>
      <w:outlineLvl w:val="0"/>
    </w:pPr>
    <w:rPr>
      <w:rFonts w:ascii="Times New Roman" w:eastAsia="Times New Roman" w:hAnsi="Times New Roman" w:cs="Times New Roman"/>
      <w:b/>
      <w:kern w:val="28"/>
      <w:sz w:val="22"/>
      <w:lang w:eastAsia="en-US"/>
    </w:rPr>
  </w:style>
  <w:style w:type="paragraph" w:customStyle="1" w:styleId="Schparthead">
    <w:name w:val="Sch   part head"/>
    <w:basedOn w:val="a"/>
    <w:next w:val="a"/>
    <w:rsid w:val="00D8597C"/>
    <w:pPr>
      <w:keepNext/>
      <w:numPr>
        <w:numId w:val="22"/>
      </w:numPr>
      <w:spacing w:before="240" w:after="240" w:line="300" w:lineRule="atLeast"/>
      <w:jc w:val="center"/>
      <w:outlineLvl w:val="0"/>
    </w:pPr>
    <w:rPr>
      <w:rFonts w:ascii="Times New Roman" w:eastAsia="Times New Roman" w:hAnsi="Times New Roman" w:cs="Times New Roman"/>
      <w:b/>
      <w:kern w:val="28"/>
      <w:sz w:val="22"/>
      <w:lang w:eastAsia="en-US"/>
    </w:rPr>
  </w:style>
  <w:style w:type="paragraph" w:customStyle="1" w:styleId="XExecution">
    <w:name w:val="X Execution"/>
    <w:basedOn w:val="a"/>
    <w:rsid w:val="00D8597C"/>
    <w:pPr>
      <w:tabs>
        <w:tab w:val="left" w:pos="0"/>
        <w:tab w:val="left" w:pos="3544"/>
      </w:tabs>
      <w:spacing w:line="300" w:lineRule="atLeast"/>
      <w:ind w:right="459"/>
    </w:pPr>
    <w:rPr>
      <w:rFonts w:ascii="Times New Roman" w:eastAsia="Times New Roman" w:hAnsi="Times New Roman" w:cs="Times New Roman"/>
      <w:color w:val="000000"/>
      <w:sz w:val="22"/>
      <w:lang w:eastAsia="en-US"/>
    </w:rPr>
  </w:style>
  <w:style w:type="paragraph" w:customStyle="1" w:styleId="NewPage">
    <w:name w:val="New Page"/>
    <w:basedOn w:val="a"/>
    <w:autoRedefine/>
    <w:rsid w:val="00D8597C"/>
    <w:pPr>
      <w:pageBreakBefore/>
      <w:spacing w:line="300" w:lineRule="atLeast"/>
      <w:jc w:val="both"/>
    </w:pPr>
    <w:rPr>
      <w:rFonts w:ascii="Times New Roman" w:eastAsia="Times New Roman" w:hAnsi="Times New Roman" w:cs="Times New Roman"/>
      <w:sz w:val="22"/>
      <w:lang w:eastAsia="en-US"/>
    </w:rPr>
  </w:style>
  <w:style w:type="character" w:styleId="ae">
    <w:name w:val="Strong"/>
    <w:qFormat/>
    <w:rsid w:val="00D8597C"/>
    <w:rPr>
      <w:b/>
      <w:bCs/>
    </w:rPr>
  </w:style>
  <w:style w:type="paragraph" w:customStyle="1" w:styleId="Body1">
    <w:name w:val="Body 1"/>
    <w:basedOn w:val="a"/>
    <w:rsid w:val="00D8597C"/>
    <w:pPr>
      <w:spacing w:after="140" w:line="290" w:lineRule="auto"/>
      <w:ind w:left="567"/>
      <w:jc w:val="both"/>
    </w:pPr>
    <w:rPr>
      <w:rFonts w:eastAsia="Times New Roman" w:cs="Times New Roman"/>
      <w:kern w:val="20"/>
      <w:szCs w:val="24"/>
      <w:lang w:eastAsia="en-US"/>
    </w:rPr>
  </w:style>
  <w:style w:type="paragraph" w:styleId="af">
    <w:name w:val="Body Text"/>
    <w:basedOn w:val="a"/>
    <w:link w:val="Char4"/>
    <w:rsid w:val="00D8597C"/>
    <w:pPr>
      <w:jc w:val="both"/>
    </w:pPr>
    <w:rPr>
      <w:rFonts w:ascii="Times New Roman" w:eastAsia="Times New Roman" w:hAnsi="Times New Roman" w:cs="Times New Roman"/>
      <w:lang w:eastAsia="en-US"/>
    </w:rPr>
  </w:style>
  <w:style w:type="character" w:customStyle="1" w:styleId="Char4">
    <w:name w:val="본문 Char"/>
    <w:link w:val="af"/>
    <w:rsid w:val="00D8597C"/>
    <w:rPr>
      <w:lang w:eastAsia="en-US"/>
    </w:rPr>
  </w:style>
  <w:style w:type="paragraph" w:customStyle="1" w:styleId="Heading3a">
    <w:name w:val="Heading 3a"/>
    <w:basedOn w:val="3"/>
    <w:rsid w:val="00D8597C"/>
    <w:pPr>
      <w:keepNext w:val="0"/>
      <w:numPr>
        <w:ilvl w:val="0"/>
        <w:numId w:val="0"/>
      </w:numPr>
      <w:tabs>
        <w:tab w:val="left" w:pos="567"/>
        <w:tab w:val="left" w:pos="1134"/>
        <w:tab w:val="num" w:pos="2268"/>
        <w:tab w:val="num" w:pos="2408"/>
      </w:tabs>
      <w:spacing w:before="0" w:after="240"/>
      <w:ind w:left="1134" w:hanging="1200"/>
      <w:jc w:val="both"/>
    </w:pPr>
    <w:rPr>
      <w:rFonts w:ascii="Arial" w:hAnsi="Arial" w:cs="Times New Roman"/>
      <w:b/>
      <w:bCs w:val="0"/>
      <w:sz w:val="22"/>
      <w:lang w:eastAsia="en-US"/>
    </w:rPr>
  </w:style>
  <w:style w:type="paragraph" w:customStyle="1" w:styleId="Level3">
    <w:name w:val="Level 3"/>
    <w:basedOn w:val="a"/>
    <w:rsid w:val="00D8597C"/>
    <w:pPr>
      <w:tabs>
        <w:tab w:val="num" w:pos="1701"/>
      </w:tabs>
      <w:spacing w:after="240" w:line="264" w:lineRule="auto"/>
      <w:ind w:left="1701" w:hanging="850"/>
      <w:jc w:val="both"/>
      <w:outlineLvl w:val="2"/>
    </w:pPr>
    <w:rPr>
      <w:rFonts w:eastAsia="Times New Roman" w:cs="Times New Roman"/>
      <w:sz w:val="22"/>
      <w:lang w:eastAsia="en-US"/>
    </w:rPr>
  </w:style>
  <w:style w:type="character" w:customStyle="1" w:styleId="Level1asHeadingtext">
    <w:name w:val="Level 1 as Heading (text)"/>
    <w:rsid w:val="00D8597C"/>
    <w:rPr>
      <w:b/>
      <w:caps/>
    </w:rPr>
  </w:style>
  <w:style w:type="character" w:customStyle="1" w:styleId="NormalBulletChar">
    <w:name w:val="Normal Bullet Char"/>
    <w:rsid w:val="00D8597C"/>
    <w:rPr>
      <w:noProof w:val="0"/>
      <w:sz w:val="22"/>
      <w:lang w:val="en-GB" w:eastAsia="en-GB" w:bidi="ar-SA"/>
    </w:rPr>
  </w:style>
  <w:style w:type="paragraph" w:styleId="20">
    <w:name w:val="List Bullet 2"/>
    <w:basedOn w:val="a"/>
    <w:autoRedefine/>
    <w:rsid w:val="00D8597C"/>
    <w:pPr>
      <w:widowControl w:val="0"/>
      <w:tabs>
        <w:tab w:val="num" w:pos="643"/>
      </w:tabs>
      <w:spacing w:before="100" w:after="100"/>
      <w:ind w:left="643" w:hanging="360"/>
    </w:pPr>
    <w:rPr>
      <w:rFonts w:eastAsia="Times New Roman" w:cs="Times New Roman"/>
      <w:snapToGrid w:val="0"/>
      <w:lang w:eastAsia="en-US"/>
    </w:rPr>
  </w:style>
  <w:style w:type="paragraph" w:customStyle="1" w:styleId="template-normal">
    <w:name w:val="template - normal"/>
    <w:basedOn w:val="a"/>
    <w:rsid w:val="00D8597C"/>
    <w:pPr>
      <w:widowControl w:val="0"/>
      <w:spacing w:after="120"/>
    </w:pPr>
    <w:rPr>
      <w:rFonts w:eastAsia="Times New Roman" w:cs="Times New Roman"/>
      <w:snapToGrid w:val="0"/>
      <w:lang w:eastAsia="en-US"/>
    </w:rPr>
  </w:style>
  <w:style w:type="character" w:customStyle="1" w:styleId="DeltaViewInsertion">
    <w:name w:val="DeltaView Insertion"/>
    <w:rsid w:val="00D8597C"/>
    <w:rPr>
      <w:color w:val="0000FF"/>
      <w:spacing w:val="0"/>
      <w:u w:val="double"/>
    </w:rPr>
  </w:style>
  <w:style w:type="character" w:styleId="af0">
    <w:name w:val="FollowedHyperlink"/>
    <w:rsid w:val="00D8597C"/>
    <w:rPr>
      <w:color w:val="800080"/>
      <w:u w:val="single"/>
    </w:rPr>
  </w:style>
  <w:style w:type="paragraph" w:customStyle="1" w:styleId="MarginText">
    <w:name w:val="Margin Text"/>
    <w:basedOn w:val="af"/>
    <w:rsid w:val="00D8597C"/>
    <w:pPr>
      <w:overflowPunct w:val="0"/>
      <w:autoSpaceDE w:val="0"/>
      <w:autoSpaceDN w:val="0"/>
      <w:adjustRightInd w:val="0"/>
      <w:spacing w:after="240" w:line="360" w:lineRule="auto"/>
      <w:textAlignment w:val="baseline"/>
    </w:pPr>
    <w:rPr>
      <w:sz w:val="22"/>
    </w:rPr>
  </w:style>
  <w:style w:type="paragraph" w:styleId="af1">
    <w:name w:val="footnote text"/>
    <w:basedOn w:val="a"/>
    <w:link w:val="Char5"/>
    <w:rsid w:val="00D8597C"/>
    <w:pPr>
      <w:spacing w:before="240" w:line="360" w:lineRule="auto"/>
      <w:jc w:val="both"/>
    </w:pPr>
    <w:rPr>
      <w:rFonts w:eastAsia="Times New Roman" w:cs="Times New Roman"/>
      <w:lang w:eastAsia="en-GB"/>
    </w:rPr>
  </w:style>
  <w:style w:type="character" w:customStyle="1" w:styleId="Char5">
    <w:name w:val="각주 텍스트 Char"/>
    <w:link w:val="af1"/>
    <w:rsid w:val="00D8597C"/>
    <w:rPr>
      <w:rFonts w:ascii="Arial" w:hAnsi="Arial"/>
    </w:rPr>
  </w:style>
  <w:style w:type="character" w:styleId="af2">
    <w:name w:val="footnote reference"/>
    <w:rsid w:val="00D8597C"/>
    <w:rPr>
      <w:vertAlign w:val="superscript"/>
    </w:rPr>
  </w:style>
  <w:style w:type="paragraph" w:customStyle="1" w:styleId="MRSchedPara1">
    <w:name w:val="M&amp;R Sched Para_1"/>
    <w:basedOn w:val="a"/>
    <w:rsid w:val="00D8597C"/>
    <w:pPr>
      <w:keepNext/>
      <w:keepLines/>
      <w:tabs>
        <w:tab w:val="num" w:pos="720"/>
      </w:tabs>
      <w:spacing w:before="240" w:line="360" w:lineRule="auto"/>
      <w:ind w:left="720" w:hanging="720"/>
      <w:jc w:val="both"/>
    </w:pPr>
    <w:rPr>
      <w:rFonts w:eastAsia="Times New Roman" w:cs="Times New Roman"/>
      <w:b/>
      <w:sz w:val="22"/>
      <w:u w:val="single"/>
      <w:lang w:eastAsia="en-GB"/>
    </w:rPr>
  </w:style>
  <w:style w:type="paragraph" w:customStyle="1" w:styleId="MRSchedPara2">
    <w:name w:val="M&amp;R Sched Para_2"/>
    <w:basedOn w:val="a"/>
    <w:rsid w:val="00D8597C"/>
    <w:pPr>
      <w:tabs>
        <w:tab w:val="num" w:pos="720"/>
      </w:tabs>
      <w:spacing w:before="240" w:line="360" w:lineRule="auto"/>
      <w:ind w:left="720" w:hanging="720"/>
      <w:jc w:val="both"/>
      <w:outlineLvl w:val="1"/>
    </w:pPr>
    <w:rPr>
      <w:rFonts w:eastAsia="Times New Roman" w:cs="Times New Roman"/>
      <w:sz w:val="22"/>
      <w:lang w:eastAsia="en-GB"/>
    </w:rPr>
  </w:style>
  <w:style w:type="paragraph" w:customStyle="1" w:styleId="MRSchedPara3">
    <w:name w:val="M&amp;R Sched Para_3"/>
    <w:basedOn w:val="a"/>
    <w:rsid w:val="00D8597C"/>
    <w:pPr>
      <w:tabs>
        <w:tab w:val="num" w:pos="1800"/>
      </w:tabs>
      <w:spacing w:before="240" w:line="360" w:lineRule="auto"/>
      <w:ind w:left="1800" w:hanging="1080"/>
      <w:jc w:val="both"/>
      <w:outlineLvl w:val="2"/>
    </w:pPr>
    <w:rPr>
      <w:rFonts w:eastAsia="Times New Roman" w:cs="Times New Roman"/>
      <w:sz w:val="22"/>
      <w:lang w:eastAsia="en-GB"/>
    </w:rPr>
  </w:style>
  <w:style w:type="paragraph" w:customStyle="1" w:styleId="MRSchedPara4">
    <w:name w:val="M&amp;R Sched Para_4"/>
    <w:basedOn w:val="a"/>
    <w:rsid w:val="00D8597C"/>
    <w:pPr>
      <w:tabs>
        <w:tab w:val="num" w:pos="2520"/>
      </w:tabs>
      <w:spacing w:before="240" w:line="360" w:lineRule="auto"/>
      <w:ind w:left="2520" w:hanging="720"/>
      <w:jc w:val="both"/>
      <w:outlineLvl w:val="3"/>
    </w:pPr>
    <w:rPr>
      <w:rFonts w:eastAsia="Times New Roman" w:cs="Times New Roman"/>
      <w:sz w:val="22"/>
      <w:lang w:eastAsia="en-GB"/>
    </w:rPr>
  </w:style>
  <w:style w:type="paragraph" w:customStyle="1" w:styleId="MRSchedPara5">
    <w:name w:val="M&amp;R Sched Para_5"/>
    <w:basedOn w:val="a"/>
    <w:rsid w:val="00D8597C"/>
    <w:pPr>
      <w:tabs>
        <w:tab w:val="num" w:pos="3240"/>
      </w:tabs>
      <w:spacing w:before="240" w:line="360" w:lineRule="auto"/>
      <w:ind w:left="3240" w:hanging="720"/>
      <w:jc w:val="both"/>
      <w:outlineLvl w:val="4"/>
    </w:pPr>
    <w:rPr>
      <w:rFonts w:eastAsia="Times New Roman" w:cs="Times New Roman"/>
      <w:sz w:val="22"/>
      <w:lang w:eastAsia="en-GB"/>
    </w:rPr>
  </w:style>
  <w:style w:type="paragraph" w:customStyle="1" w:styleId="MRSchedPara6">
    <w:name w:val="M&amp;R Sched Para_6"/>
    <w:basedOn w:val="a"/>
    <w:rsid w:val="00D8597C"/>
    <w:pPr>
      <w:tabs>
        <w:tab w:val="num" w:pos="3960"/>
      </w:tabs>
      <w:spacing w:before="240" w:line="360" w:lineRule="auto"/>
      <w:ind w:left="3960" w:hanging="720"/>
      <w:jc w:val="both"/>
      <w:outlineLvl w:val="5"/>
    </w:pPr>
    <w:rPr>
      <w:rFonts w:eastAsia="Times New Roman" w:cs="Times New Roman"/>
      <w:sz w:val="22"/>
      <w:lang w:eastAsia="en-GB"/>
    </w:rPr>
  </w:style>
  <w:style w:type="paragraph" w:customStyle="1" w:styleId="MRSchedPara7">
    <w:name w:val="M&amp;R Sched Para_7"/>
    <w:basedOn w:val="a"/>
    <w:rsid w:val="00D8597C"/>
    <w:pPr>
      <w:tabs>
        <w:tab w:val="num" w:pos="4680"/>
      </w:tabs>
      <w:spacing w:before="240" w:line="360" w:lineRule="auto"/>
      <w:ind w:left="4680" w:hanging="720"/>
      <w:jc w:val="both"/>
      <w:outlineLvl w:val="6"/>
    </w:pPr>
    <w:rPr>
      <w:rFonts w:eastAsia="Times New Roman" w:cs="Times New Roman"/>
      <w:sz w:val="22"/>
      <w:lang w:eastAsia="en-GB"/>
    </w:rPr>
  </w:style>
  <w:style w:type="paragraph" w:customStyle="1" w:styleId="MRSchedPara8">
    <w:name w:val="M&amp;R Sched Para_8"/>
    <w:basedOn w:val="a"/>
    <w:rsid w:val="00D8597C"/>
    <w:pPr>
      <w:tabs>
        <w:tab w:val="num" w:pos="5400"/>
      </w:tabs>
      <w:spacing w:before="240" w:line="360" w:lineRule="auto"/>
      <w:ind w:left="5400" w:hanging="720"/>
      <w:jc w:val="both"/>
      <w:outlineLvl w:val="7"/>
    </w:pPr>
    <w:rPr>
      <w:rFonts w:eastAsia="Times New Roman" w:cs="Times New Roman"/>
      <w:sz w:val="22"/>
      <w:lang w:eastAsia="en-GB"/>
    </w:rPr>
  </w:style>
  <w:style w:type="paragraph" w:customStyle="1" w:styleId="MRSchedPara9">
    <w:name w:val="M&amp;R Sched Para_9"/>
    <w:basedOn w:val="a"/>
    <w:rsid w:val="00D8597C"/>
    <w:pPr>
      <w:tabs>
        <w:tab w:val="num" w:pos="6120"/>
      </w:tabs>
      <w:spacing w:before="240" w:line="360" w:lineRule="auto"/>
      <w:ind w:left="6120" w:hanging="720"/>
      <w:jc w:val="both"/>
      <w:outlineLvl w:val="8"/>
    </w:pPr>
    <w:rPr>
      <w:rFonts w:eastAsia="Times New Roman" w:cs="Times New Roman"/>
      <w:sz w:val="22"/>
      <w:lang w:eastAsia="en-GB"/>
    </w:rPr>
  </w:style>
  <w:style w:type="character" w:customStyle="1" w:styleId="MRheading2Char">
    <w:name w:val="M&amp;R heading 2 Char"/>
    <w:link w:val="MRheading2"/>
    <w:rsid w:val="00D8597C"/>
    <w:rPr>
      <w:rFonts w:ascii="Arial" w:eastAsia="Times New Roman" w:hAnsi="Arial"/>
      <w:sz w:val="22"/>
      <w:lang w:val="en-GB" w:eastAsia="en-GB"/>
    </w:rPr>
  </w:style>
  <w:style w:type="paragraph" w:customStyle="1" w:styleId="MRMainHeading">
    <w:name w:val="M&amp;R Main Heading"/>
    <w:basedOn w:val="a"/>
    <w:rsid w:val="00D8597C"/>
    <w:pPr>
      <w:spacing w:before="240" w:line="288" w:lineRule="auto"/>
    </w:pPr>
    <w:rPr>
      <w:rFonts w:ascii="AmericanTypewriter Light" w:eastAsia="Times New Roman" w:hAnsi="AmericanTypewriter Light" w:cs="Times New Roman"/>
      <w:color w:val="663366"/>
      <w:sz w:val="30"/>
      <w:szCs w:val="22"/>
      <w:lang w:eastAsia="en-GB"/>
    </w:rPr>
  </w:style>
  <w:style w:type="paragraph" w:customStyle="1" w:styleId="MRNumberedHeading2">
    <w:name w:val="M&amp;R Numbered Heading 2"/>
    <w:basedOn w:val="a"/>
    <w:rsid w:val="00D8597C"/>
    <w:pPr>
      <w:tabs>
        <w:tab w:val="num" w:pos="720"/>
      </w:tabs>
      <w:spacing w:before="240" w:line="288" w:lineRule="auto"/>
      <w:ind w:left="720" w:hanging="720"/>
      <w:jc w:val="both"/>
      <w:outlineLvl w:val="1"/>
    </w:pPr>
    <w:rPr>
      <w:rFonts w:eastAsia="Times New Roman" w:cs="Times New Roman"/>
      <w:color w:val="000000"/>
      <w:szCs w:val="24"/>
      <w:lang w:eastAsia="en-GB"/>
    </w:rPr>
  </w:style>
  <w:style w:type="paragraph" w:customStyle="1" w:styleId="MRNumberedHeading3">
    <w:name w:val="M&amp;R Numbered Heading 3"/>
    <w:basedOn w:val="a"/>
    <w:rsid w:val="00D8597C"/>
    <w:pPr>
      <w:tabs>
        <w:tab w:val="num" w:pos="3240"/>
      </w:tabs>
      <w:spacing w:before="240" w:line="288" w:lineRule="auto"/>
      <w:ind w:left="3240" w:hanging="720"/>
      <w:jc w:val="both"/>
      <w:outlineLvl w:val="2"/>
    </w:pPr>
    <w:rPr>
      <w:rFonts w:eastAsia="Times New Roman" w:cs="Times New Roman"/>
      <w:color w:val="000000"/>
      <w:szCs w:val="24"/>
      <w:lang w:eastAsia="en-GB"/>
    </w:rPr>
  </w:style>
  <w:style w:type="paragraph" w:customStyle="1" w:styleId="MRNumberedHeading4">
    <w:name w:val="M&amp;R Numbered Heading 4"/>
    <w:basedOn w:val="a"/>
    <w:rsid w:val="00D8597C"/>
    <w:pPr>
      <w:tabs>
        <w:tab w:val="num" w:pos="2520"/>
      </w:tabs>
      <w:spacing w:before="240" w:line="288" w:lineRule="auto"/>
      <w:ind w:left="2520" w:hanging="720"/>
      <w:jc w:val="both"/>
      <w:outlineLvl w:val="3"/>
    </w:pPr>
    <w:rPr>
      <w:rFonts w:eastAsia="Times New Roman" w:cs="Times New Roman"/>
      <w:color w:val="000000"/>
      <w:szCs w:val="22"/>
      <w:lang w:eastAsia="en-GB"/>
    </w:rPr>
  </w:style>
  <w:style w:type="paragraph" w:customStyle="1" w:styleId="MRNumberedHeading5">
    <w:name w:val="M&amp;R Numbered Heading 5"/>
    <w:basedOn w:val="a"/>
    <w:rsid w:val="00D8597C"/>
    <w:pPr>
      <w:tabs>
        <w:tab w:val="num" w:pos="3240"/>
      </w:tabs>
      <w:spacing w:before="240" w:line="288" w:lineRule="auto"/>
      <w:ind w:left="3240" w:hanging="720"/>
      <w:jc w:val="both"/>
      <w:outlineLvl w:val="4"/>
    </w:pPr>
    <w:rPr>
      <w:rFonts w:eastAsia="Times New Roman" w:cs="Times New Roman"/>
      <w:color w:val="000000"/>
      <w:szCs w:val="22"/>
      <w:lang w:eastAsia="en-GB"/>
    </w:rPr>
  </w:style>
  <w:style w:type="paragraph" w:customStyle="1" w:styleId="MRNumberedHeading6">
    <w:name w:val="M&amp;R Numbered Heading 6"/>
    <w:basedOn w:val="a"/>
    <w:rsid w:val="00D8597C"/>
    <w:pPr>
      <w:tabs>
        <w:tab w:val="num" w:pos="3960"/>
      </w:tabs>
      <w:spacing w:before="240" w:line="288" w:lineRule="auto"/>
      <w:ind w:left="3960" w:hanging="720"/>
      <w:jc w:val="both"/>
      <w:outlineLvl w:val="5"/>
    </w:pPr>
    <w:rPr>
      <w:rFonts w:eastAsia="Times New Roman" w:cs="Times New Roman"/>
      <w:color w:val="000000"/>
      <w:szCs w:val="24"/>
      <w:lang w:eastAsia="en-GB"/>
    </w:rPr>
  </w:style>
  <w:style w:type="paragraph" w:customStyle="1" w:styleId="MRNumberedHeading7">
    <w:name w:val="M&amp;R Numbered Heading 7"/>
    <w:basedOn w:val="a"/>
    <w:rsid w:val="00D8597C"/>
    <w:pPr>
      <w:tabs>
        <w:tab w:val="num" w:pos="4680"/>
      </w:tabs>
      <w:spacing w:before="240" w:line="288" w:lineRule="auto"/>
      <w:ind w:left="4680" w:hanging="720"/>
      <w:jc w:val="both"/>
      <w:outlineLvl w:val="6"/>
    </w:pPr>
    <w:rPr>
      <w:rFonts w:eastAsia="Times New Roman" w:cs="Times New Roman"/>
      <w:color w:val="000000"/>
      <w:szCs w:val="24"/>
      <w:lang w:eastAsia="en-GB"/>
    </w:rPr>
  </w:style>
  <w:style w:type="paragraph" w:customStyle="1" w:styleId="Level1Heading">
    <w:name w:val="Level 1 Heading"/>
    <w:basedOn w:val="af"/>
    <w:next w:val="Level2Number"/>
    <w:rsid w:val="00D8597C"/>
    <w:pPr>
      <w:keepNext/>
      <w:numPr>
        <w:numId w:val="23"/>
      </w:numPr>
      <w:spacing w:before="60" w:after="160" w:line="276" w:lineRule="auto"/>
      <w:jc w:val="left"/>
    </w:pPr>
    <w:rPr>
      <w:rFonts w:ascii="British Council Sans" w:hAnsi="British Council Sans"/>
      <w:b/>
      <w:sz w:val="24"/>
    </w:rPr>
  </w:style>
  <w:style w:type="paragraph" w:customStyle="1" w:styleId="Level2Number">
    <w:name w:val="Level 2 Number"/>
    <w:basedOn w:val="af"/>
    <w:rsid w:val="00D8597C"/>
    <w:pPr>
      <w:numPr>
        <w:ilvl w:val="1"/>
        <w:numId w:val="23"/>
      </w:numPr>
      <w:spacing w:before="60" w:after="160" w:line="276" w:lineRule="auto"/>
      <w:jc w:val="left"/>
    </w:pPr>
    <w:rPr>
      <w:rFonts w:ascii="British Council Sans" w:hAnsi="British Council Sans"/>
      <w:sz w:val="24"/>
    </w:rPr>
  </w:style>
  <w:style w:type="paragraph" w:customStyle="1" w:styleId="Level3Number">
    <w:name w:val="Level 3 Number"/>
    <w:basedOn w:val="af"/>
    <w:rsid w:val="00D8597C"/>
    <w:pPr>
      <w:numPr>
        <w:ilvl w:val="2"/>
        <w:numId w:val="23"/>
      </w:numPr>
      <w:spacing w:before="60" w:after="160" w:line="276" w:lineRule="auto"/>
      <w:jc w:val="left"/>
    </w:pPr>
    <w:rPr>
      <w:rFonts w:ascii="British Council Sans" w:hAnsi="British Council Sans"/>
      <w:sz w:val="24"/>
    </w:rPr>
  </w:style>
  <w:style w:type="paragraph" w:customStyle="1" w:styleId="Level4Number">
    <w:name w:val="Level 4 Number"/>
    <w:basedOn w:val="a"/>
    <w:rsid w:val="00D8597C"/>
    <w:pPr>
      <w:numPr>
        <w:ilvl w:val="3"/>
        <w:numId w:val="23"/>
      </w:numPr>
      <w:spacing w:before="60" w:after="160" w:line="276" w:lineRule="auto"/>
    </w:pPr>
    <w:rPr>
      <w:rFonts w:ascii="British Council Sans" w:eastAsia="Times New Roman" w:hAnsi="British Council Sans" w:cs="Times New Roman"/>
      <w:sz w:val="24"/>
      <w:lang w:eastAsia="en-US"/>
    </w:rPr>
  </w:style>
  <w:style w:type="paragraph" w:customStyle="1" w:styleId="Level5Number">
    <w:name w:val="Level 5 Number"/>
    <w:basedOn w:val="af"/>
    <w:rsid w:val="00D8597C"/>
    <w:pPr>
      <w:numPr>
        <w:ilvl w:val="4"/>
        <w:numId w:val="23"/>
      </w:numPr>
      <w:spacing w:before="60" w:after="160" w:line="276" w:lineRule="auto"/>
      <w:jc w:val="left"/>
    </w:pPr>
    <w:rPr>
      <w:rFonts w:ascii="British Council Sans" w:hAnsi="British Council Sans"/>
      <w:sz w:val="24"/>
    </w:rPr>
  </w:style>
  <w:style w:type="paragraph" w:customStyle="1" w:styleId="Level6Number">
    <w:name w:val="Level 6 Number"/>
    <w:basedOn w:val="af"/>
    <w:rsid w:val="00D8597C"/>
    <w:pPr>
      <w:numPr>
        <w:ilvl w:val="5"/>
        <w:numId w:val="23"/>
      </w:numPr>
      <w:spacing w:before="60" w:after="160" w:line="276" w:lineRule="auto"/>
      <w:jc w:val="left"/>
    </w:pPr>
    <w:rPr>
      <w:rFonts w:ascii="British Council Sans" w:hAnsi="British Council Sans"/>
      <w:sz w:val="24"/>
    </w:rPr>
  </w:style>
  <w:style w:type="paragraph" w:customStyle="1" w:styleId="Level7Number">
    <w:name w:val="Level 7 Number"/>
    <w:basedOn w:val="af"/>
    <w:rsid w:val="00D8597C"/>
    <w:pPr>
      <w:numPr>
        <w:ilvl w:val="6"/>
        <w:numId w:val="23"/>
      </w:numPr>
      <w:spacing w:before="60" w:after="160" w:line="276" w:lineRule="auto"/>
      <w:jc w:val="left"/>
    </w:pPr>
    <w:rPr>
      <w:rFonts w:ascii="British Council Sans" w:hAnsi="British Council Sans"/>
      <w:sz w:val="24"/>
    </w:rPr>
  </w:style>
  <w:style w:type="paragraph" w:customStyle="1" w:styleId="Level8Number">
    <w:name w:val="Level 8 Number"/>
    <w:basedOn w:val="af"/>
    <w:rsid w:val="00D8597C"/>
    <w:pPr>
      <w:numPr>
        <w:ilvl w:val="7"/>
        <w:numId w:val="23"/>
      </w:numPr>
      <w:spacing w:before="60" w:after="160" w:line="276" w:lineRule="auto"/>
      <w:jc w:val="left"/>
    </w:pPr>
    <w:rPr>
      <w:rFonts w:ascii="British Council Sans" w:hAnsi="British Council Sans"/>
      <w:sz w:val="24"/>
    </w:rPr>
  </w:style>
  <w:style w:type="paragraph" w:customStyle="1" w:styleId="Level9Number">
    <w:name w:val="Level 9 Number"/>
    <w:basedOn w:val="af"/>
    <w:rsid w:val="00D8597C"/>
    <w:pPr>
      <w:numPr>
        <w:ilvl w:val="8"/>
        <w:numId w:val="23"/>
      </w:numPr>
      <w:spacing w:before="60" w:after="160" w:line="276" w:lineRule="auto"/>
      <w:jc w:val="left"/>
    </w:pPr>
    <w:rPr>
      <w:rFonts w:ascii="British Council Sans" w:hAnsi="British Council Sans"/>
      <w:sz w:val="24"/>
    </w:rPr>
  </w:style>
  <w:style w:type="character" w:customStyle="1" w:styleId="Char1">
    <w:name w:val="메모 주제 Char"/>
    <w:link w:val="a8"/>
    <w:rsid w:val="00D8597C"/>
    <w:rPr>
      <w:rFonts w:ascii="Arial" w:eastAsia="SimSun" w:hAnsi="Arial" w:cs="Arial"/>
      <w:b/>
      <w:bCs/>
      <w:lang w:eastAsia="zh-CN"/>
    </w:rPr>
  </w:style>
  <w:style w:type="paragraph" w:styleId="af3">
    <w:name w:val="Plain Text"/>
    <w:basedOn w:val="a"/>
    <w:link w:val="Char6"/>
    <w:uiPriority w:val="99"/>
    <w:unhideWhenUsed/>
    <w:rsid w:val="00763006"/>
    <w:rPr>
      <w:rFonts w:eastAsia="Times New Roman" w:cs="Consolas"/>
      <w:sz w:val="22"/>
      <w:szCs w:val="21"/>
      <w:lang w:eastAsia="en-US"/>
    </w:rPr>
  </w:style>
  <w:style w:type="character" w:customStyle="1" w:styleId="Char6">
    <w:name w:val="글자만 Char"/>
    <w:link w:val="af3"/>
    <w:uiPriority w:val="99"/>
    <w:rsid w:val="00763006"/>
    <w:rPr>
      <w:rFonts w:ascii="Arial" w:hAnsi="Arial" w:cs="Consolas"/>
      <w:sz w:val="22"/>
      <w:szCs w:val="21"/>
      <w:lang w:eastAsia="en-US"/>
    </w:rPr>
  </w:style>
  <w:style w:type="paragraph" w:styleId="af4">
    <w:name w:val="List Paragraph"/>
    <w:basedOn w:val="a"/>
    <w:uiPriority w:val="34"/>
    <w:qFormat/>
    <w:rsid w:val="001C46DC"/>
    <w:pPr>
      <w:ind w:left="720"/>
      <w:contextualSpacing/>
    </w:pPr>
    <w:rPr>
      <w:rFonts w:ascii="Cambria" w:eastAsia="MS Mincho" w:hAnsi="Cambria" w:cs="Times New Roman"/>
      <w:sz w:val="24"/>
      <w:szCs w:val="24"/>
      <w:lang w:val="en-US" w:eastAsia="en-US"/>
    </w:rPr>
  </w:style>
  <w:style w:type="character" w:customStyle="1" w:styleId="issue-underline">
    <w:name w:val="issue-underline"/>
    <w:basedOn w:val="a0"/>
    <w:rsid w:val="00FB2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61565">
      <w:bodyDiv w:val="1"/>
      <w:marLeft w:val="0"/>
      <w:marRight w:val="0"/>
      <w:marTop w:val="0"/>
      <w:marBottom w:val="0"/>
      <w:divBdr>
        <w:top w:val="none" w:sz="0" w:space="0" w:color="auto"/>
        <w:left w:val="none" w:sz="0" w:space="0" w:color="auto"/>
        <w:bottom w:val="none" w:sz="0" w:space="0" w:color="auto"/>
        <w:right w:val="none" w:sz="0" w:space="0" w:color="auto"/>
      </w:divBdr>
    </w:div>
    <w:div w:id="241837021">
      <w:bodyDiv w:val="1"/>
      <w:marLeft w:val="0"/>
      <w:marRight w:val="0"/>
      <w:marTop w:val="0"/>
      <w:marBottom w:val="0"/>
      <w:divBdr>
        <w:top w:val="none" w:sz="0" w:space="0" w:color="auto"/>
        <w:left w:val="none" w:sz="0" w:space="0" w:color="auto"/>
        <w:bottom w:val="none" w:sz="0" w:space="0" w:color="auto"/>
        <w:right w:val="none" w:sz="0" w:space="0" w:color="auto"/>
      </w:divBdr>
    </w:div>
    <w:div w:id="500123042">
      <w:bodyDiv w:val="1"/>
      <w:marLeft w:val="0"/>
      <w:marRight w:val="0"/>
      <w:marTop w:val="0"/>
      <w:marBottom w:val="0"/>
      <w:divBdr>
        <w:top w:val="none" w:sz="0" w:space="0" w:color="auto"/>
        <w:left w:val="none" w:sz="0" w:space="0" w:color="auto"/>
        <w:bottom w:val="none" w:sz="0" w:space="0" w:color="auto"/>
        <w:right w:val="none" w:sz="0" w:space="0" w:color="auto"/>
      </w:divBdr>
    </w:div>
    <w:div w:id="764693393">
      <w:bodyDiv w:val="1"/>
      <w:marLeft w:val="0"/>
      <w:marRight w:val="0"/>
      <w:marTop w:val="0"/>
      <w:marBottom w:val="0"/>
      <w:divBdr>
        <w:top w:val="none" w:sz="0" w:space="0" w:color="auto"/>
        <w:left w:val="none" w:sz="0" w:space="0" w:color="auto"/>
        <w:bottom w:val="none" w:sz="0" w:space="0" w:color="auto"/>
        <w:right w:val="none" w:sz="0" w:space="0" w:color="auto"/>
      </w:divBdr>
      <w:divsChild>
        <w:div w:id="1640379590">
          <w:marLeft w:val="0"/>
          <w:marRight w:val="0"/>
          <w:marTop w:val="0"/>
          <w:marBottom w:val="0"/>
          <w:divBdr>
            <w:top w:val="none" w:sz="0" w:space="0" w:color="auto"/>
            <w:left w:val="none" w:sz="0" w:space="0" w:color="auto"/>
            <w:bottom w:val="none" w:sz="0" w:space="0" w:color="auto"/>
            <w:right w:val="none" w:sz="0" w:space="0" w:color="auto"/>
          </w:divBdr>
        </w:div>
      </w:divsChild>
    </w:div>
    <w:div w:id="1051344704">
      <w:bodyDiv w:val="1"/>
      <w:marLeft w:val="0"/>
      <w:marRight w:val="0"/>
      <w:marTop w:val="0"/>
      <w:marBottom w:val="0"/>
      <w:divBdr>
        <w:top w:val="none" w:sz="0" w:space="0" w:color="auto"/>
        <w:left w:val="none" w:sz="0" w:space="0" w:color="auto"/>
        <w:bottom w:val="none" w:sz="0" w:space="0" w:color="auto"/>
        <w:right w:val="none" w:sz="0" w:space="0" w:color="auto"/>
      </w:divBdr>
    </w:div>
    <w:div w:id="1112626435">
      <w:bodyDiv w:val="1"/>
      <w:marLeft w:val="0"/>
      <w:marRight w:val="0"/>
      <w:marTop w:val="0"/>
      <w:marBottom w:val="0"/>
      <w:divBdr>
        <w:top w:val="none" w:sz="0" w:space="0" w:color="auto"/>
        <w:left w:val="none" w:sz="0" w:space="0" w:color="auto"/>
        <w:bottom w:val="none" w:sz="0" w:space="0" w:color="auto"/>
        <w:right w:val="none" w:sz="0" w:space="0" w:color="auto"/>
      </w:divBdr>
    </w:div>
    <w:div w:id="1171750111">
      <w:bodyDiv w:val="1"/>
      <w:marLeft w:val="0"/>
      <w:marRight w:val="0"/>
      <w:marTop w:val="0"/>
      <w:marBottom w:val="0"/>
      <w:divBdr>
        <w:top w:val="none" w:sz="0" w:space="0" w:color="auto"/>
        <w:left w:val="none" w:sz="0" w:space="0" w:color="auto"/>
        <w:bottom w:val="none" w:sz="0" w:space="0" w:color="auto"/>
        <w:right w:val="none" w:sz="0" w:space="0" w:color="auto"/>
      </w:divBdr>
    </w:div>
    <w:div w:id="1208644727">
      <w:bodyDiv w:val="1"/>
      <w:marLeft w:val="0"/>
      <w:marRight w:val="0"/>
      <w:marTop w:val="0"/>
      <w:marBottom w:val="0"/>
      <w:divBdr>
        <w:top w:val="none" w:sz="0" w:space="0" w:color="auto"/>
        <w:left w:val="none" w:sz="0" w:space="0" w:color="auto"/>
        <w:bottom w:val="none" w:sz="0" w:space="0" w:color="auto"/>
        <w:right w:val="none" w:sz="0" w:space="0" w:color="auto"/>
      </w:divBdr>
    </w:div>
    <w:div w:id="1366717785">
      <w:bodyDiv w:val="1"/>
      <w:marLeft w:val="0"/>
      <w:marRight w:val="0"/>
      <w:marTop w:val="0"/>
      <w:marBottom w:val="0"/>
      <w:divBdr>
        <w:top w:val="none" w:sz="0" w:space="0" w:color="auto"/>
        <w:left w:val="none" w:sz="0" w:space="0" w:color="auto"/>
        <w:bottom w:val="none" w:sz="0" w:space="0" w:color="auto"/>
        <w:right w:val="none" w:sz="0" w:space="0" w:color="auto"/>
      </w:divBdr>
    </w:div>
    <w:div w:id="1417483177">
      <w:bodyDiv w:val="1"/>
      <w:marLeft w:val="0"/>
      <w:marRight w:val="0"/>
      <w:marTop w:val="0"/>
      <w:marBottom w:val="0"/>
      <w:divBdr>
        <w:top w:val="none" w:sz="0" w:space="0" w:color="auto"/>
        <w:left w:val="none" w:sz="0" w:space="0" w:color="auto"/>
        <w:bottom w:val="none" w:sz="0" w:space="0" w:color="auto"/>
        <w:right w:val="none" w:sz="0" w:space="0" w:color="auto"/>
      </w:divBdr>
    </w:div>
    <w:div w:id="1476919669">
      <w:bodyDiv w:val="1"/>
      <w:marLeft w:val="0"/>
      <w:marRight w:val="0"/>
      <w:marTop w:val="0"/>
      <w:marBottom w:val="0"/>
      <w:divBdr>
        <w:top w:val="none" w:sz="0" w:space="0" w:color="auto"/>
        <w:left w:val="none" w:sz="0" w:space="0" w:color="auto"/>
        <w:bottom w:val="none" w:sz="0" w:space="0" w:color="auto"/>
        <w:right w:val="none" w:sz="0" w:space="0" w:color="auto"/>
      </w:divBdr>
    </w:div>
    <w:div w:id="1691301884">
      <w:bodyDiv w:val="1"/>
      <w:marLeft w:val="0"/>
      <w:marRight w:val="0"/>
      <w:marTop w:val="0"/>
      <w:marBottom w:val="0"/>
      <w:divBdr>
        <w:top w:val="none" w:sz="0" w:space="0" w:color="auto"/>
        <w:left w:val="none" w:sz="0" w:space="0" w:color="auto"/>
        <w:bottom w:val="none" w:sz="0" w:space="0" w:color="auto"/>
        <w:right w:val="none" w:sz="0" w:space="0" w:color="auto"/>
      </w:divBdr>
    </w:div>
    <w:div w:id="21454633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excen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ex.vn/"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C53793766A4F41A812216A751EBC05" ma:contentTypeVersion="1" ma:contentTypeDescription="Create a new document." ma:contentTypeScope="" ma:versionID="26fdfe2105a723c01ed36c38d34e7ddf">
  <xsd:schema xmlns:xsd="http://www.w3.org/2001/XMLSchema" xmlns:p="http://schemas.microsoft.com/office/2006/metadata/properties" xmlns:ns2="db7ef6a7-9d61-4442-813d-c29b8b983d01" targetNamespace="http://schemas.microsoft.com/office/2006/metadata/properties" ma:root="true" ma:fieldsID="478840d49eae25c3b727287fba835e24" ns2:_="">
    <xsd:import namespace="db7ef6a7-9d61-4442-813d-c29b8b983d01"/>
    <xsd:element name="properties">
      <xsd:complexType>
        <xsd:sequence>
          <xsd:element name="documentManagement">
            <xsd:complexType>
              <xsd:all>
                <xsd:element ref="ns2:notes0" minOccurs="0"/>
              </xsd:all>
            </xsd:complexType>
          </xsd:element>
        </xsd:sequence>
      </xsd:complexType>
    </xsd:element>
  </xsd:schema>
  <xsd:schema xmlns:xsd="http://www.w3.org/2001/XMLSchema" xmlns:dms="http://schemas.microsoft.com/office/2006/documentManagement/types" targetNamespace="db7ef6a7-9d61-4442-813d-c29b8b983d01" elementFormDefault="qualified">
    <xsd:import namespace="http://schemas.microsoft.com/office/2006/documentManagement/types"/>
    <xsd:element name="notes0" ma:index="8" nillable="true" ma:displayName="notes" ma:internalName="notes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notes0 xmlns="db7ef6a7-9d61-4442-813d-c29b8b983d01">Template for purchasing medium/low value goods or services</notes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E37C7-D581-4AF9-9BE8-BB2E59CEF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ef6a7-9d61-4442-813d-c29b8b983d0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34DE2BC-8837-4751-9A5F-66DDACC11F64}">
  <ds:schemaRefs>
    <ds:schemaRef ds:uri="http://schemas.microsoft.com/sharepoint/v3/contenttype/forms"/>
  </ds:schemaRefs>
</ds:datastoreItem>
</file>

<file path=customXml/itemProps3.xml><?xml version="1.0" encoding="utf-8"?>
<ds:datastoreItem xmlns:ds="http://schemas.openxmlformats.org/officeDocument/2006/customXml" ds:itemID="{C96E632D-7085-46DA-8E36-AE49B665321F}">
  <ds:schemaRefs>
    <ds:schemaRef ds:uri="http://schemas.microsoft.com/office/2006/metadata/longProperties"/>
  </ds:schemaRefs>
</ds:datastoreItem>
</file>

<file path=customXml/itemProps4.xml><?xml version="1.0" encoding="utf-8"?>
<ds:datastoreItem xmlns:ds="http://schemas.openxmlformats.org/officeDocument/2006/customXml" ds:itemID="{F13F03E3-8C0A-456B-81CC-31B879AD0391}">
  <ds:schemaRefs>
    <ds:schemaRef ds:uri="http://schemas.microsoft.com/office/2006/metadata/properties"/>
    <ds:schemaRef ds:uri="http://schemas.microsoft.com/office/infopath/2007/PartnerControls"/>
    <ds:schemaRef ds:uri="db7ef6a7-9d61-4442-813d-c29b8b983d01"/>
  </ds:schemaRefs>
</ds:datastoreItem>
</file>

<file path=customXml/itemProps5.xml><?xml version="1.0" encoding="utf-8"?>
<ds:datastoreItem xmlns:ds="http://schemas.openxmlformats.org/officeDocument/2006/customXml" ds:itemID="{2CAADDFA-E669-41C4-A967-BC7A112D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12</Pages>
  <Words>2856</Words>
  <Characters>16280</Characters>
  <Application>Microsoft Office Word</Application>
  <DocSecurity>0</DocSecurity>
  <Lines>135</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Request for Proposal (RFP) Template</vt:lpstr>
      <vt:lpstr>Request for Proposal (RFP) Template</vt:lpstr>
    </vt:vector>
  </TitlesOfParts>
  <Company>The British Council</Company>
  <LinksUpToDate>false</LinksUpToDate>
  <CharactersWithSpaces>19098</CharactersWithSpaces>
  <SharedDoc>false</SharedDoc>
  <HLinks>
    <vt:vector size="36" baseType="variant">
      <vt:variant>
        <vt:i4>458853</vt:i4>
      </vt:variant>
      <vt:variant>
        <vt:i4>15</vt:i4>
      </vt:variant>
      <vt:variant>
        <vt:i4>0</vt:i4>
      </vt:variant>
      <vt:variant>
        <vt:i4>5</vt:i4>
      </vt:variant>
      <vt:variant>
        <vt:lpwstr>mailto:isobel.cecil@britishcouncil.org</vt:lpwstr>
      </vt:variant>
      <vt:variant>
        <vt:lpwstr/>
      </vt:variant>
      <vt:variant>
        <vt:i4>458853</vt:i4>
      </vt:variant>
      <vt:variant>
        <vt:i4>12</vt:i4>
      </vt:variant>
      <vt:variant>
        <vt:i4>0</vt:i4>
      </vt:variant>
      <vt:variant>
        <vt:i4>5</vt:i4>
      </vt:variant>
      <vt:variant>
        <vt:lpwstr>mailto:isobel.cecil@britishcouncil.org</vt:lpwstr>
      </vt:variant>
      <vt:variant>
        <vt:lpwstr/>
      </vt:variant>
      <vt:variant>
        <vt:i4>65657</vt:i4>
      </vt:variant>
      <vt:variant>
        <vt:i4>9</vt:i4>
      </vt:variant>
      <vt:variant>
        <vt:i4>0</vt:i4>
      </vt:variant>
      <vt:variant>
        <vt:i4>5</vt:i4>
      </vt:variant>
      <vt:variant>
        <vt:lpwstr>mailto:BC.Invoices@britishcouncil.org</vt:lpwstr>
      </vt:variant>
      <vt:variant>
        <vt:lpwstr/>
      </vt:variant>
      <vt:variant>
        <vt:i4>1966092</vt:i4>
      </vt:variant>
      <vt:variant>
        <vt:i4>6</vt:i4>
      </vt:variant>
      <vt:variant>
        <vt:i4>0</vt:i4>
      </vt:variant>
      <vt:variant>
        <vt:i4>5</vt:i4>
      </vt:variant>
      <vt:variant>
        <vt:lpwstr>https://www.britishcouncil.org/organisation/transparency/policies</vt:lpwstr>
      </vt:variant>
      <vt:variant>
        <vt:lpwstr/>
      </vt:variant>
      <vt:variant>
        <vt:i4>3342397</vt:i4>
      </vt:variant>
      <vt:variant>
        <vt:i4>3</vt:i4>
      </vt:variant>
      <vt:variant>
        <vt:i4>0</vt:i4>
      </vt:variant>
      <vt:variant>
        <vt:i4>5</vt:i4>
      </vt:variant>
      <vt:variant>
        <vt:lpwstr>http://www.britishcouncil.org/organisation/structure/status</vt:lpwstr>
      </vt:variant>
      <vt:variant>
        <vt:lpwstr/>
      </vt:variant>
      <vt:variant>
        <vt:i4>3801140</vt:i4>
      </vt:variant>
      <vt:variant>
        <vt:i4>0</vt:i4>
      </vt:variant>
      <vt:variant>
        <vt:i4>0</vt:i4>
      </vt:variant>
      <vt:variant>
        <vt:i4>5</vt:i4>
      </vt:variant>
      <vt:variant>
        <vt:lpwstr>http://www.britishcouncil.org/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Template</dc:title>
  <dc:subject/>
  <dc:creator>Admin</dc:creator>
  <cp:keywords/>
  <cp:lastModifiedBy>Admin</cp:lastModifiedBy>
  <cp:revision>30</cp:revision>
  <cp:lastPrinted>2017-02-19T13:32:00Z</cp:lastPrinted>
  <dcterms:created xsi:type="dcterms:W3CDTF">2026-01-05T12:02:00Z</dcterms:created>
  <dcterms:modified xsi:type="dcterms:W3CDTF">2026-01-28T03:51:00Z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